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CF376" w14:textId="77777777"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A57D4C">
        <w:rPr>
          <w:rFonts w:ascii="Arial" w:hAnsi="Arial" w:cs="Arial"/>
          <w:b/>
          <w:bCs/>
          <w:sz w:val="28"/>
        </w:rPr>
        <w:t>7</w:t>
      </w:r>
      <w:r w:rsidRPr="00AE60F0">
        <w:rPr>
          <w:rFonts w:ascii="Arial" w:hAnsi="Arial" w:cs="Arial"/>
          <w:b/>
          <w:bCs/>
          <w:sz w:val="28"/>
        </w:rPr>
        <w:tab/>
      </w:r>
      <w:r w:rsidRPr="00AE60F0">
        <w:rPr>
          <w:rFonts w:ascii="Arial" w:hAnsi="Arial" w:cs="Arial"/>
          <w:b/>
          <w:bCs/>
          <w:sz w:val="28"/>
        </w:rPr>
        <w:tab/>
      </w:r>
      <w:r w:rsidR="00282CFE">
        <w:rPr>
          <w:rFonts w:ascii="Arial" w:hAnsi="Arial" w:cs="Arial"/>
          <w:b/>
          <w:bCs/>
          <w:sz w:val="28"/>
        </w:rPr>
        <w:t>R1-</w:t>
      </w:r>
      <w:r w:rsidR="00F12072" w:rsidRPr="00F12072">
        <w:rPr>
          <w:rFonts w:ascii="Arial" w:hAnsi="Arial" w:cs="Arial"/>
          <w:b/>
          <w:bCs/>
          <w:sz w:val="28"/>
        </w:rPr>
        <w:t>1906159</w:t>
      </w:r>
      <w:r w:rsidR="0098183B" w:rsidRPr="0098183B" w:rsidDel="0098183B">
        <w:rPr>
          <w:rFonts w:ascii="Arial" w:hAnsi="Arial" w:cs="Arial"/>
          <w:b/>
          <w:bCs/>
          <w:sz w:val="28"/>
          <w:highlight w:val="yellow"/>
        </w:rPr>
        <w:t xml:space="preserve"> </w:t>
      </w:r>
    </w:p>
    <w:p w14:paraId="6324DBD8" w14:textId="77777777" w:rsidR="002C018C" w:rsidRPr="00DE0653" w:rsidRDefault="00A57D4C" w:rsidP="002C018C">
      <w:pPr>
        <w:tabs>
          <w:tab w:val="center" w:pos="4536"/>
          <w:tab w:val="right" w:pos="9072"/>
        </w:tabs>
        <w:rPr>
          <w:rFonts w:ascii="Arial" w:eastAsia="MS Mincho" w:hAnsi="Arial" w:cs="Arial"/>
          <w:b/>
          <w:bCs/>
          <w:sz w:val="28"/>
          <w:lang w:eastAsia="ja-JP"/>
        </w:rPr>
      </w:pPr>
      <w:r w:rsidRPr="00617C27">
        <w:rPr>
          <w:rFonts w:ascii="Arial" w:eastAsia="MS Mincho" w:hAnsi="Arial" w:cs="Arial"/>
          <w:b/>
          <w:bCs/>
          <w:sz w:val="28"/>
          <w:lang w:eastAsia="ja-JP"/>
        </w:rPr>
        <w:t>Reno, USA, May 13</w:t>
      </w:r>
      <w:r w:rsidRPr="00617C2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617C27">
        <w:rPr>
          <w:rFonts w:ascii="Arial" w:eastAsia="MS Mincho" w:hAnsi="Arial" w:cs="Arial"/>
          <w:b/>
          <w:bCs/>
          <w:sz w:val="28"/>
          <w:lang w:eastAsia="ja-JP"/>
        </w:rPr>
        <w:t>– 17</w:t>
      </w:r>
      <w:r w:rsidRPr="00617C27">
        <w:rPr>
          <w:rFonts w:ascii="Arial" w:eastAsia="MS Mincho" w:hAnsi="Arial" w:cs="Arial"/>
          <w:b/>
          <w:bCs/>
          <w:sz w:val="28"/>
          <w:vertAlign w:val="superscript"/>
          <w:lang w:eastAsia="ja-JP"/>
        </w:rPr>
        <w:t>th</w:t>
      </w:r>
      <w:r w:rsidRPr="00617C27">
        <w:rPr>
          <w:rFonts w:ascii="Arial" w:eastAsia="MS Mincho" w:hAnsi="Arial" w:cs="Arial"/>
          <w:b/>
          <w:bCs/>
          <w:sz w:val="28"/>
          <w:lang w:eastAsia="ja-JP"/>
        </w:rPr>
        <w:t>, 2019</w:t>
      </w:r>
    </w:p>
    <w:p w14:paraId="1812CF7A" w14:textId="77777777" w:rsidR="002F170A" w:rsidRPr="00DE0653"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77777777"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F12072" w:rsidRPr="00F12072">
        <w:rPr>
          <w:rFonts w:cs="Arial"/>
          <w:sz w:val="22"/>
          <w:szCs w:val="22"/>
        </w:rPr>
        <w:t>Further discussion on Multi-TRP/Panel transmission</w:t>
      </w:r>
    </w:p>
    <w:p w14:paraId="5BDBFE3E" w14:textId="77777777"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Pr="00DE0653">
        <w:rPr>
          <w:rFonts w:eastAsia="宋体" w:cs="Arial"/>
          <w:sz w:val="22"/>
          <w:szCs w:val="22"/>
          <w:lang w:eastAsia="zh-CN"/>
        </w:rPr>
        <w:t>7.2.8.2</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2F797FCC" w14:textId="77777777" w:rsidR="00700248" w:rsidRDefault="005B5201" w:rsidP="00DE0653">
      <w:pPr>
        <w:rPr>
          <w:rFonts w:eastAsia="宋体"/>
          <w:szCs w:val="20"/>
          <w:lang w:eastAsia="zh-CN"/>
        </w:rPr>
      </w:pPr>
      <w:r w:rsidRPr="0044395C">
        <w:rPr>
          <w:rFonts w:eastAsia="宋体"/>
          <w:lang w:eastAsia="zh-CN"/>
        </w:rPr>
        <w:t>In previous meetings [1</w:t>
      </w:r>
      <w:proofErr w:type="gramStart"/>
      <w:r w:rsidRPr="0044395C">
        <w:rPr>
          <w:rFonts w:eastAsia="宋体"/>
          <w:lang w:eastAsia="zh-CN"/>
        </w:rPr>
        <w:t>][</w:t>
      </w:r>
      <w:proofErr w:type="gramEnd"/>
      <w:r w:rsidRPr="0044395C">
        <w:rPr>
          <w:rFonts w:eastAsia="宋体"/>
          <w:lang w:eastAsia="zh-CN"/>
        </w:rPr>
        <w:t>2][3]</w:t>
      </w:r>
      <w:r w:rsidR="00BF3458" w:rsidRPr="00D92971">
        <w:rPr>
          <w:rFonts w:eastAsia="宋体"/>
          <w:lang w:eastAsia="zh-CN"/>
        </w:rPr>
        <w:t>[4]</w:t>
      </w:r>
      <w:r w:rsidRPr="0044395C">
        <w:rPr>
          <w:rFonts w:eastAsia="宋体"/>
          <w:lang w:eastAsia="zh-CN"/>
        </w:rPr>
        <w:t xml:space="preserve">, some progresses were achieved for multi-TRP. </w:t>
      </w:r>
      <w:r w:rsidR="00F135F2" w:rsidRPr="0044395C">
        <w:rPr>
          <w:rFonts w:eastAsia="宋体"/>
          <w:szCs w:val="20"/>
          <w:lang w:eastAsia="zh-CN"/>
        </w:rPr>
        <w:t>In this paper we further elaborate our thoughts</w:t>
      </w:r>
      <w:r w:rsidR="006143E8" w:rsidRPr="0044395C">
        <w:rPr>
          <w:rFonts w:eastAsia="宋体"/>
          <w:szCs w:val="20"/>
          <w:lang w:eastAsia="zh-CN"/>
        </w:rPr>
        <w:t xml:space="preserve"> and opinions</w:t>
      </w:r>
      <w:r w:rsidR="00BF3458" w:rsidRPr="00D92971">
        <w:rPr>
          <w:rFonts w:eastAsia="宋体"/>
          <w:szCs w:val="20"/>
          <w:lang w:eastAsia="zh-CN"/>
        </w:rPr>
        <w:t xml:space="preserve"> and preferences</w:t>
      </w:r>
      <w:r w:rsidR="00F135F2" w:rsidRPr="0044395C">
        <w:rPr>
          <w:rFonts w:eastAsia="宋体"/>
          <w:szCs w:val="20"/>
          <w:lang w:eastAsia="zh-CN"/>
        </w:rPr>
        <w:t xml:space="preserve"> on related issues based on previous agreements.</w:t>
      </w:r>
      <w:bookmarkStart w:id="0" w:name="DocumentFor"/>
      <w:bookmarkStart w:id="1" w:name="OLE_LINK13"/>
      <w:bookmarkStart w:id="2" w:name="OLE_LINK14"/>
      <w:bookmarkEnd w:id="0"/>
    </w:p>
    <w:p w14:paraId="63288881" w14:textId="6C69064C" w:rsidR="00E44115" w:rsidRDefault="00600338" w:rsidP="00172E1E">
      <w:pPr>
        <w:pStyle w:val="title1"/>
      </w:pPr>
      <w:r>
        <w:t>Multi-TRP Configuration</w:t>
      </w:r>
    </w:p>
    <w:p w14:paraId="25099D13" w14:textId="77777777" w:rsidR="00E44115" w:rsidRPr="0096755E" w:rsidRDefault="00E44115" w:rsidP="00E44115">
      <w:pPr>
        <w:rPr>
          <w:rFonts w:eastAsia="宋体"/>
          <w:lang w:eastAsia="zh-CN"/>
        </w:rPr>
      </w:pPr>
      <w:r w:rsidRPr="009E0ABC">
        <w:rPr>
          <w:rFonts w:eastAsia="宋体"/>
          <w:lang w:eastAsia="zh-CN"/>
        </w:rPr>
        <w:t>I</w:t>
      </w:r>
      <w:r w:rsidRPr="0096755E">
        <w:rPr>
          <w:rFonts w:eastAsia="宋体"/>
          <w:lang w:eastAsia="zh-CN"/>
        </w:rPr>
        <w:t>n</w:t>
      </w:r>
      <w:r w:rsidRPr="009E0ABC">
        <w:rPr>
          <w:rFonts w:eastAsia="宋体"/>
          <w:lang w:eastAsia="zh-CN"/>
        </w:rPr>
        <w:t xml:space="preserve"> </w:t>
      </w:r>
      <w:r w:rsidRPr="0045021E">
        <w:rPr>
          <w:rFonts w:eastAsia="宋体"/>
          <w:lang w:eastAsia="zh-CN"/>
        </w:rPr>
        <w:t xml:space="preserve">RAN1 #96bis, agreement on TRP differentiation </w:t>
      </w:r>
      <w:r w:rsidRPr="00DE0653">
        <w:rPr>
          <w:rFonts w:eastAsia="宋体"/>
          <w:lang w:eastAsia="zh-CN"/>
        </w:rPr>
        <w:t>was achieved as follows:</w:t>
      </w:r>
    </w:p>
    <w:p w14:paraId="7CDB9E11" w14:textId="77777777" w:rsidR="00E44115" w:rsidRPr="00AE60F0" w:rsidRDefault="00E44115" w:rsidP="00E44115">
      <w:pPr>
        <w:rPr>
          <w:b/>
          <w:highlight w:val="green"/>
          <w:lang w:eastAsia="x-none"/>
        </w:rPr>
      </w:pPr>
      <w:r w:rsidRPr="00AE60F0">
        <w:rPr>
          <w:b/>
          <w:highlight w:val="green"/>
          <w:lang w:eastAsia="x-none"/>
        </w:rPr>
        <w:t>Agreement</w:t>
      </w:r>
    </w:p>
    <w:p w14:paraId="104BECE9" w14:textId="77777777" w:rsidR="00E44115" w:rsidRPr="0045021E" w:rsidRDefault="00E44115" w:rsidP="00E44115">
      <w:pPr>
        <w:rPr>
          <w:rFonts w:eastAsia="宋体"/>
          <w:szCs w:val="20"/>
        </w:rPr>
      </w:pPr>
      <w:r w:rsidRPr="0045021E">
        <w:rPr>
          <w:rFonts w:eastAsia="宋体"/>
          <w:szCs w:val="20"/>
        </w:rPr>
        <w:t>To support multiple-PDCCH based multi-TRP/panel transmission with intra-cell (same cell ID) and inter-cell (different Cell IDs), following RRC configuration can be used to link multiple PDCCH/PDSCH pairs with multiple TRPs</w:t>
      </w:r>
    </w:p>
    <w:p w14:paraId="4BCC6E80" w14:textId="77777777" w:rsidR="00E44115" w:rsidRPr="00DE0653" w:rsidRDefault="00E44115" w:rsidP="001B4D92">
      <w:pPr>
        <w:numPr>
          <w:ilvl w:val="0"/>
          <w:numId w:val="12"/>
        </w:numPr>
        <w:contextualSpacing/>
        <w:rPr>
          <w:rFonts w:eastAsia="宋体"/>
          <w:szCs w:val="20"/>
        </w:rPr>
      </w:pPr>
      <w:r w:rsidRPr="00DE0653">
        <w:rPr>
          <w:rFonts w:eastAsia="宋体"/>
          <w:szCs w:val="20"/>
        </w:rPr>
        <w:t>one CORESET in a “PDCCH-</w:t>
      </w:r>
      <w:proofErr w:type="spellStart"/>
      <w:r w:rsidRPr="00DE0653">
        <w:rPr>
          <w:rFonts w:eastAsia="宋体"/>
          <w:szCs w:val="20"/>
        </w:rPr>
        <w:t>config</w:t>
      </w:r>
      <w:proofErr w:type="spellEnd"/>
      <w:r w:rsidRPr="00DE0653">
        <w:rPr>
          <w:rFonts w:eastAsia="宋体"/>
          <w:szCs w:val="20"/>
        </w:rPr>
        <w:t xml:space="preserve">” corresponds to one TRP </w:t>
      </w:r>
    </w:p>
    <w:p w14:paraId="7CB805C1" w14:textId="77777777" w:rsidR="00E44115" w:rsidRPr="00DE0653" w:rsidRDefault="00E44115" w:rsidP="001B4D92">
      <w:pPr>
        <w:numPr>
          <w:ilvl w:val="1"/>
          <w:numId w:val="12"/>
        </w:numPr>
        <w:contextualSpacing/>
        <w:rPr>
          <w:rFonts w:eastAsia="宋体"/>
          <w:szCs w:val="20"/>
        </w:rPr>
      </w:pPr>
      <w:r w:rsidRPr="00DE0653">
        <w:rPr>
          <w:rFonts w:eastAsia="宋体"/>
          <w:szCs w:val="20"/>
        </w:rPr>
        <w:t>FFS whether to increase the number of CORESETs per “PDCCH-</w:t>
      </w:r>
      <w:proofErr w:type="spellStart"/>
      <w:r w:rsidRPr="00DE0653">
        <w:rPr>
          <w:rFonts w:eastAsia="宋体"/>
          <w:szCs w:val="20"/>
        </w:rPr>
        <w:t>config</w:t>
      </w:r>
      <w:proofErr w:type="spellEnd"/>
      <w:r w:rsidRPr="00DE0653">
        <w:rPr>
          <w:rFonts w:eastAsia="宋体"/>
          <w:szCs w:val="20"/>
        </w:rPr>
        <w:t>” more than 3</w:t>
      </w:r>
    </w:p>
    <w:p w14:paraId="3AC1B47A" w14:textId="77777777" w:rsidR="00E44115" w:rsidRPr="0096755E" w:rsidRDefault="00E44115" w:rsidP="00E44115">
      <w:pPr>
        <w:rPr>
          <w:szCs w:val="20"/>
          <w:lang w:eastAsia="x-none"/>
        </w:rPr>
      </w:pPr>
      <w:r w:rsidRPr="00DE0653">
        <w:rPr>
          <w:rFonts w:eastAsia="Malgun Gothic"/>
          <w:szCs w:val="20"/>
          <w:lang w:eastAsia="ko-KR"/>
        </w:rPr>
        <w:t>FFS: UE monitoring/decoding behavior for multiple PDCCHs.</w:t>
      </w:r>
    </w:p>
    <w:p w14:paraId="34356D6F" w14:textId="77777777" w:rsidR="00E44115" w:rsidRPr="0096755E" w:rsidRDefault="00B20159" w:rsidP="00E44115">
      <w:pPr>
        <w:pStyle w:val="title2"/>
        <w:rPr>
          <w:lang w:val="en-US"/>
        </w:rPr>
      </w:pPr>
      <w:r>
        <w:rPr>
          <w:lang w:val="en-US"/>
        </w:rPr>
        <w:t xml:space="preserve">PDCCH </w:t>
      </w:r>
      <w:r w:rsidR="00182A5E">
        <w:rPr>
          <w:lang w:val="en-US"/>
        </w:rPr>
        <w:t>configuration</w:t>
      </w:r>
    </w:p>
    <w:p w14:paraId="00B40F40" w14:textId="77777777" w:rsidR="00E44115" w:rsidRPr="00DE0653" w:rsidRDefault="00E44115" w:rsidP="00E44115">
      <w:pPr>
        <w:pStyle w:val="a0"/>
        <w:snapToGrid w:val="0"/>
        <w:spacing w:beforeLines="50" w:before="120" w:afterLines="50"/>
        <w:rPr>
          <w:rFonts w:eastAsia="宋体"/>
          <w:lang w:eastAsia="zh-CN"/>
        </w:rPr>
      </w:pPr>
      <w:r w:rsidRPr="0096755E">
        <w:rPr>
          <w:rFonts w:eastAsia="宋体"/>
          <w:lang w:eastAsia="zh-CN"/>
        </w:rPr>
        <w:t>With the above agreement, PHY layer differentiation of TRPs by CORESET ID can be supported for corresponding transmission and reception behaviors. As one TRP could be associated with multiple CORESETs, CORESETs can be configured into CORESET groups per BWP in RRC signaling, each of which is associated with a TRP. The PDCCHs received from the CORESETs of same CORESET group correspond to same TRP.</w:t>
      </w:r>
      <w:r w:rsidR="00C56020">
        <w:rPr>
          <w:rFonts w:eastAsia="宋体"/>
          <w:lang w:eastAsia="zh-CN"/>
        </w:rPr>
        <w:t xml:space="preserve"> </w:t>
      </w:r>
      <w:r w:rsidR="00C56020">
        <w:rPr>
          <w:rFonts w:eastAsia="宋体" w:hint="eastAsia"/>
          <w:lang w:eastAsia="zh-CN"/>
        </w:rPr>
        <w:t>Ad</w:t>
      </w:r>
      <w:r w:rsidR="00C56020">
        <w:rPr>
          <w:rFonts w:eastAsia="宋体"/>
          <w:lang w:eastAsia="zh-CN"/>
        </w:rPr>
        <w:t>ditional TRP ID or CORESET group ID can be introduced in RRC configuration to associate multiple CORESETs.</w:t>
      </w:r>
    </w:p>
    <w:p w14:paraId="16B9A826" w14:textId="77777777" w:rsidR="00E44115" w:rsidRDefault="00E44115" w:rsidP="00E44115">
      <w:pPr>
        <w:pStyle w:val="proposal0"/>
      </w:pPr>
      <w:r w:rsidRPr="00DE0653">
        <w:t>Proposal</w:t>
      </w:r>
      <w:r w:rsidR="006B2F30">
        <w:t xml:space="preserve"> 1</w:t>
      </w:r>
      <w:r w:rsidRPr="00DE0653">
        <w:t>: CORESETs can be configured into CORESET groups per BWP in RRC signaling, each of which is associated with a TRP.</w:t>
      </w:r>
    </w:p>
    <w:p w14:paraId="6B747F7D" w14:textId="77777777" w:rsidR="00172E1E" w:rsidRPr="00384268" w:rsidRDefault="004F7635" w:rsidP="00384268">
      <w:pPr>
        <w:rPr>
          <w:rFonts w:eastAsia="宋体"/>
          <w:lang w:eastAsia="zh-CN"/>
        </w:rPr>
      </w:pPr>
      <w:r>
        <w:t>Some</w:t>
      </w:r>
      <w:r w:rsidR="00172E1E">
        <w:t xml:space="preserve"> fields in PDCCH-</w:t>
      </w:r>
      <w:proofErr w:type="spellStart"/>
      <w:r w:rsidR="00172E1E">
        <w:t>Config</w:t>
      </w:r>
      <w:proofErr w:type="spellEnd"/>
      <w:r w:rsidR="00AE50A7">
        <w:t xml:space="preserve"> IE </w:t>
      </w:r>
      <w:r w:rsidR="00AE50A7" w:rsidRPr="00FC5B8D">
        <w:rPr>
          <w:rFonts w:eastAsia="宋体" w:hint="eastAsia"/>
          <w:lang w:eastAsia="zh-CN"/>
        </w:rPr>
        <w:t>c</w:t>
      </w:r>
      <w:r w:rsidR="00AE50A7" w:rsidRPr="00FC5B8D">
        <w:rPr>
          <w:rFonts w:eastAsia="宋体"/>
          <w:lang w:eastAsia="zh-CN"/>
        </w:rPr>
        <w:t xml:space="preserve">an be extended to </w:t>
      </w:r>
      <w:r w:rsidR="00454B85" w:rsidRPr="00FC5B8D">
        <w:rPr>
          <w:rFonts w:eastAsia="宋体"/>
          <w:lang w:eastAsia="zh-CN"/>
        </w:rPr>
        <w:t>map to</w:t>
      </w:r>
      <w:r w:rsidR="00AE50A7" w:rsidRPr="00FC5B8D">
        <w:rPr>
          <w:rFonts w:eastAsia="宋体"/>
          <w:lang w:eastAsia="zh-CN"/>
        </w:rPr>
        <w:t xml:space="preserve"> multiple TRPs</w:t>
      </w:r>
      <w:r>
        <w:rPr>
          <w:rFonts w:eastAsia="宋体"/>
          <w:lang w:eastAsia="zh-CN"/>
        </w:rPr>
        <w:t xml:space="preserve"> with separate configurations, such as:</w:t>
      </w:r>
    </w:p>
    <w:p w14:paraId="6F4BC0E7" w14:textId="77777777" w:rsidR="008D35CD" w:rsidRDefault="008D35CD" w:rsidP="00384268">
      <w:pPr>
        <w:pStyle w:val="bullet"/>
      </w:pPr>
      <w:proofErr w:type="spellStart"/>
      <w:r>
        <w:t>controlResourceSetToAddModList</w:t>
      </w:r>
      <w:proofErr w:type="spellEnd"/>
    </w:p>
    <w:p w14:paraId="48344219" w14:textId="77777777" w:rsidR="008D35CD" w:rsidRDefault="008D35CD" w:rsidP="00384268">
      <w:pPr>
        <w:pStyle w:val="bullet"/>
      </w:pPr>
      <w:proofErr w:type="spellStart"/>
      <w:r>
        <w:t>controlResourceSetToReleaseList</w:t>
      </w:r>
      <w:proofErr w:type="spellEnd"/>
    </w:p>
    <w:p w14:paraId="17D88D61" w14:textId="77777777" w:rsidR="00454B85" w:rsidRDefault="008D35CD" w:rsidP="00384268">
      <w:pPr>
        <w:pStyle w:val="bullet"/>
      </w:pPr>
      <w:proofErr w:type="spellStart"/>
      <w:r>
        <w:t>downlinkPreemption</w:t>
      </w:r>
      <w:proofErr w:type="spellEnd"/>
    </w:p>
    <w:p w14:paraId="69B482F9" w14:textId="77777777" w:rsidR="008B1043" w:rsidRPr="0096755E" w:rsidRDefault="0096321E" w:rsidP="00384268">
      <w:pPr>
        <w:rPr>
          <w:rFonts w:eastAsia="宋体"/>
        </w:rPr>
      </w:pPr>
      <w:r w:rsidRPr="0096755E">
        <w:rPr>
          <w:rFonts w:eastAsia="宋体"/>
          <w:lang w:eastAsia="zh-CN"/>
        </w:rPr>
        <w:t xml:space="preserve">Group-common control </w:t>
      </w:r>
      <w:r>
        <w:rPr>
          <w:rFonts w:eastAsia="宋体"/>
          <w:lang w:eastAsia="zh-CN"/>
        </w:rPr>
        <w:t>DCI</w:t>
      </w:r>
      <w:r w:rsidRPr="0096755E">
        <w:rPr>
          <w:rFonts w:eastAsia="宋体"/>
          <w:lang w:eastAsia="zh-CN"/>
        </w:rPr>
        <w:t xml:space="preserve"> is typically addressed to a group of UEs. UEs associated with different TRPs may or may not belong to different groups. For UEs that do not need to communicate with multiple TRPs, it may only need to receive a single group common </w:t>
      </w:r>
      <w:r>
        <w:rPr>
          <w:rFonts w:eastAsia="宋体"/>
          <w:lang w:eastAsia="zh-CN"/>
        </w:rPr>
        <w:t>DC</w:t>
      </w:r>
      <w:r w:rsidRPr="0096321E">
        <w:t>I</w:t>
      </w:r>
      <w:r w:rsidRPr="0096755E">
        <w:rPr>
          <w:rFonts w:eastAsia="宋体"/>
          <w:lang w:eastAsia="zh-CN"/>
        </w:rPr>
        <w:t>. But when a NC-JT UE is connecting to multiple TRPs, it needs to be clarified whether the UE is allowed to receive multiple group</w:t>
      </w:r>
      <w:r>
        <w:rPr>
          <w:rFonts w:eastAsia="宋体"/>
          <w:lang w:eastAsia="zh-CN"/>
        </w:rPr>
        <w:t>-</w:t>
      </w:r>
      <w:r w:rsidRPr="0096755E">
        <w:rPr>
          <w:rFonts w:eastAsia="宋体"/>
          <w:lang w:eastAsia="zh-CN"/>
        </w:rPr>
        <w:t xml:space="preserve">common control </w:t>
      </w:r>
      <w:r>
        <w:rPr>
          <w:rFonts w:eastAsia="宋体"/>
          <w:lang w:eastAsia="zh-CN"/>
        </w:rPr>
        <w:t>DCIs</w:t>
      </w:r>
      <w:r w:rsidRPr="0096755E">
        <w:rPr>
          <w:rFonts w:eastAsia="宋体"/>
          <w:lang w:eastAsia="zh-CN"/>
        </w:rPr>
        <w:t>. If allowed the related UE behavior should also be address</w:t>
      </w:r>
      <w:r w:rsidRPr="0096321E">
        <w:rPr>
          <w:rFonts w:eastAsia="宋体"/>
          <w:lang w:eastAsia="zh-CN"/>
        </w:rPr>
        <w:t>ed.</w:t>
      </w:r>
      <w:r>
        <w:rPr>
          <w:rFonts w:eastAsia="宋体"/>
          <w:lang w:eastAsia="zh-CN"/>
        </w:rPr>
        <w:t xml:space="preserve"> </w:t>
      </w:r>
      <w:r w:rsidRPr="00384268">
        <w:rPr>
          <w:rFonts w:eastAsia="宋体"/>
        </w:rPr>
        <w:t>At least</w:t>
      </w:r>
      <w:r w:rsidR="008B1043" w:rsidRPr="00384268">
        <w:rPr>
          <w:rFonts w:eastAsia="宋体"/>
        </w:rPr>
        <w:t xml:space="preserve"> the following group common </w:t>
      </w:r>
      <w:r>
        <w:rPr>
          <w:rFonts w:eastAsia="宋体"/>
        </w:rPr>
        <w:t>DCIs</w:t>
      </w:r>
      <w:r w:rsidRPr="00384268">
        <w:rPr>
          <w:rFonts w:eastAsia="宋体"/>
        </w:rPr>
        <w:t xml:space="preserve"> </w:t>
      </w:r>
      <w:r w:rsidRPr="0096321E">
        <w:rPr>
          <w:rFonts w:eastAsia="宋体"/>
        </w:rPr>
        <w:t>for a</w:t>
      </w:r>
      <w:r>
        <w:rPr>
          <w:rFonts w:eastAsia="宋体"/>
        </w:rPr>
        <w:t xml:space="preserve"> UE can be considered to be signaled from multiple TRPs:</w:t>
      </w:r>
    </w:p>
    <w:p w14:paraId="4D118843" w14:textId="77777777" w:rsidR="008B1043" w:rsidRPr="0096755E" w:rsidRDefault="0096321E" w:rsidP="008B1043">
      <w:pPr>
        <w:pStyle w:val="bullet"/>
      </w:pPr>
      <w:r>
        <w:t>DCI f</w:t>
      </w:r>
      <w:r w:rsidR="008B1043" w:rsidRPr="0096755E">
        <w:t xml:space="preserve">ormat 2_0 for slot format indication </w:t>
      </w:r>
      <w:r w:rsidR="002D6664">
        <w:t xml:space="preserve">(SFI) </w:t>
      </w:r>
      <w:r w:rsidR="008B1043" w:rsidRPr="0096755E">
        <w:t>scrambled by SFI-RNTI</w:t>
      </w:r>
    </w:p>
    <w:p w14:paraId="34A54B35" w14:textId="77777777" w:rsidR="008B1043" w:rsidRPr="0096755E" w:rsidRDefault="0096321E" w:rsidP="008B1043">
      <w:pPr>
        <w:pStyle w:val="bullet"/>
      </w:pPr>
      <w:r>
        <w:t>DCI f</w:t>
      </w:r>
      <w:r w:rsidR="008B1043" w:rsidRPr="0096755E">
        <w:t>ormat 2_1 for pre</w:t>
      </w:r>
      <w:r w:rsidR="008B1043" w:rsidRPr="00AE60F0">
        <w:t>-</w:t>
      </w:r>
      <w:r w:rsidR="008B1043" w:rsidRPr="0096755E">
        <w:t>emption indication</w:t>
      </w:r>
      <w:r w:rsidR="002D6664">
        <w:t xml:space="preserve"> (PI)</w:t>
      </w:r>
      <w:r w:rsidR="008B1043" w:rsidRPr="0096755E">
        <w:t xml:space="preserve"> scrambled by INT-RNTI</w:t>
      </w:r>
    </w:p>
    <w:p w14:paraId="4442F410" w14:textId="77777777" w:rsidR="008B1043" w:rsidRPr="0096755E" w:rsidRDefault="0096321E" w:rsidP="0096321E">
      <w:pPr>
        <w:rPr>
          <w:rFonts w:eastAsia="宋体"/>
          <w:lang w:eastAsia="zh-CN"/>
        </w:rPr>
      </w:pPr>
      <w:r>
        <w:rPr>
          <w:rFonts w:eastAsia="宋体"/>
          <w:lang w:eastAsia="zh-CN"/>
        </w:rPr>
        <w:t>For DCI</w:t>
      </w:r>
      <w:r w:rsidR="008B1043" w:rsidRPr="0096755E">
        <w:rPr>
          <w:rFonts w:eastAsia="宋体"/>
          <w:lang w:eastAsia="zh-CN"/>
        </w:rPr>
        <w:t xml:space="preserve"> format 2_0: is it allowed for a UE to receive multiple slot format indications or not? It is possible that different TRPs may use different slot format to adapt to the corresponding traffic burst for different groups of UEs. As long as the interference is well managed, it is natural that a UE could transmit and receive according to what is indicated by the TRP rather than mandating the two TRPs are fully aligned on transmission and reception.</w:t>
      </w:r>
    </w:p>
    <w:p w14:paraId="5799F269" w14:textId="77777777" w:rsidR="008B1043" w:rsidRDefault="008B1043" w:rsidP="008B1043">
      <w:pPr>
        <w:rPr>
          <w:rFonts w:eastAsia="宋体"/>
          <w:lang w:eastAsia="zh-CN"/>
        </w:rPr>
      </w:pPr>
      <w:r w:rsidRPr="0096755E">
        <w:rPr>
          <w:rFonts w:eastAsia="宋体"/>
          <w:lang w:eastAsia="zh-CN"/>
        </w:rPr>
        <w:lastRenderedPageBreak/>
        <w:t>Similarly, pre-emption indicator</w:t>
      </w:r>
      <w:r w:rsidR="0096321E">
        <w:rPr>
          <w:rFonts w:eastAsia="宋体"/>
          <w:lang w:eastAsia="zh-CN"/>
        </w:rPr>
        <w:t xml:space="preserve"> signaled by DCI format 2_1</w:t>
      </w:r>
      <w:r w:rsidRPr="0096755E">
        <w:rPr>
          <w:rFonts w:eastAsia="宋体"/>
          <w:lang w:eastAsia="zh-CN"/>
        </w:rPr>
        <w:t xml:space="preserve"> can also be signaled independently from multiple TRPs, because the different service scheduling are</w:t>
      </w:r>
      <w:r>
        <w:rPr>
          <w:rFonts w:eastAsia="宋体"/>
          <w:lang w:eastAsia="zh-CN"/>
        </w:rPr>
        <w:t xml:space="preserve"> likely to be different from multiple TRPs.</w:t>
      </w:r>
    </w:p>
    <w:p w14:paraId="47F595DD" w14:textId="77777777" w:rsidR="008B1043" w:rsidRPr="0096755E" w:rsidRDefault="008B1043" w:rsidP="008B1043">
      <w:pPr>
        <w:rPr>
          <w:rFonts w:eastAsia="宋体"/>
          <w:lang w:eastAsia="zh-CN"/>
        </w:rPr>
      </w:pPr>
      <w:r w:rsidRPr="0096755E">
        <w:rPr>
          <w:rFonts w:eastAsia="宋体"/>
          <w:lang w:eastAsia="zh-CN"/>
        </w:rPr>
        <w:t xml:space="preserve">UE behavior </w:t>
      </w:r>
      <w:r>
        <w:rPr>
          <w:rFonts w:eastAsia="宋体"/>
          <w:lang w:eastAsia="zh-CN"/>
        </w:rPr>
        <w:t>should be defined when</w:t>
      </w:r>
      <w:r w:rsidRPr="0096755E">
        <w:rPr>
          <w:rFonts w:eastAsia="宋体"/>
          <w:lang w:eastAsia="zh-CN"/>
        </w:rPr>
        <w:t xml:space="preserve"> a UE receives multiple conflicting SFIs</w:t>
      </w:r>
      <w:r>
        <w:rPr>
          <w:rFonts w:eastAsia="宋体"/>
          <w:lang w:eastAsia="zh-CN"/>
        </w:rPr>
        <w:t>/PIs/TPC commands</w:t>
      </w:r>
      <w:r w:rsidRPr="0096755E">
        <w:rPr>
          <w:rFonts w:eastAsia="宋体"/>
          <w:lang w:eastAsia="zh-CN"/>
        </w:rPr>
        <w:t xml:space="preserve"> in </w:t>
      </w:r>
      <w:r>
        <w:rPr>
          <w:rFonts w:eastAsia="宋体"/>
          <w:lang w:eastAsia="zh-CN"/>
        </w:rPr>
        <w:t>group-common DCIs transmitted from multiple CORESETs</w:t>
      </w:r>
      <w:r w:rsidRPr="0096755E">
        <w:rPr>
          <w:rFonts w:eastAsia="宋体"/>
          <w:lang w:eastAsia="zh-CN"/>
        </w:rPr>
        <w:t xml:space="preserve"> </w:t>
      </w:r>
      <w:r>
        <w:rPr>
          <w:rFonts w:eastAsia="宋体"/>
          <w:lang w:eastAsia="zh-CN"/>
        </w:rPr>
        <w:t>which</w:t>
      </w:r>
      <w:r w:rsidRPr="0096755E">
        <w:rPr>
          <w:rFonts w:eastAsia="宋体"/>
          <w:lang w:eastAsia="zh-CN"/>
        </w:rPr>
        <w:t xml:space="preserve"> allows the network deployment as flexible as possible.</w:t>
      </w:r>
    </w:p>
    <w:p w14:paraId="33831275" w14:textId="77777777" w:rsidR="0096321E" w:rsidRPr="00384268" w:rsidRDefault="008B1043" w:rsidP="008B1043">
      <w:pPr>
        <w:pStyle w:val="proposal0"/>
      </w:pPr>
      <w:r w:rsidRPr="00384268">
        <w:t xml:space="preserve">Proposal </w:t>
      </w:r>
      <w:r w:rsidR="006B2F30">
        <w:t>2</w:t>
      </w:r>
      <w:r w:rsidRPr="00384268">
        <w:t xml:space="preserve">: </w:t>
      </w:r>
      <w:r w:rsidR="004C3E5F">
        <w:t>Some</w:t>
      </w:r>
      <w:r w:rsidR="0096321E" w:rsidRPr="0096321E">
        <w:t xml:space="preserve"> fields in PDCCH-</w:t>
      </w:r>
      <w:proofErr w:type="spellStart"/>
      <w:r w:rsidR="0096321E" w:rsidRPr="0096321E">
        <w:t>Config</w:t>
      </w:r>
      <w:proofErr w:type="spellEnd"/>
      <w:r w:rsidR="0096321E" w:rsidRPr="0096321E">
        <w:t xml:space="preserve"> IE can be extended to map to multiple TRPs with separate configurations</w:t>
      </w:r>
      <w:r w:rsidR="004C3E5F">
        <w:t>.</w:t>
      </w:r>
    </w:p>
    <w:p w14:paraId="4667DDCF" w14:textId="77777777" w:rsidR="008B1043" w:rsidRDefault="008B1043" w:rsidP="00E44115">
      <w:pPr>
        <w:pStyle w:val="proposal0"/>
      </w:pPr>
    </w:p>
    <w:p w14:paraId="19B516BC" w14:textId="77777777" w:rsidR="00182A5E" w:rsidRDefault="00182A5E" w:rsidP="00172E1E">
      <w:pPr>
        <w:pStyle w:val="title2"/>
      </w:pPr>
      <w:r>
        <w:rPr>
          <w:rFonts w:hint="eastAsia"/>
        </w:rPr>
        <w:t>P</w:t>
      </w:r>
      <w:r>
        <w:t>DSCH configuration</w:t>
      </w:r>
    </w:p>
    <w:p w14:paraId="5335D72E" w14:textId="77777777" w:rsidR="00A57D4C" w:rsidRPr="00D92971" w:rsidRDefault="00A57D4C" w:rsidP="00D92971">
      <w:pPr>
        <w:rPr>
          <w:rFonts w:eastAsia="宋体"/>
          <w:lang w:eastAsia="zh-CN"/>
        </w:rPr>
      </w:pPr>
      <w:r w:rsidRPr="00A57D4C">
        <w:rPr>
          <w:rFonts w:eastAsia="宋体"/>
          <w:lang w:eastAsia="zh-CN"/>
        </w:rPr>
        <w:t>I</w:t>
      </w:r>
      <w:r w:rsidRPr="00D92971">
        <w:rPr>
          <w:rFonts w:eastAsia="宋体"/>
          <w:lang w:eastAsia="zh-CN"/>
        </w:rPr>
        <w:t>n</w:t>
      </w:r>
      <w:r>
        <w:rPr>
          <w:rFonts w:eastAsia="宋体"/>
          <w:lang w:eastAsia="zh-CN"/>
        </w:rPr>
        <w:t xml:space="preserve"> RAN1 #96bis, different PDSCH transmitted from multiple TRPs are agreed to be scrambled by different sequences.</w:t>
      </w:r>
    </w:p>
    <w:p w14:paraId="538CD1FB" w14:textId="77777777" w:rsidR="00A57D4C" w:rsidRPr="00843639" w:rsidRDefault="00A57D4C" w:rsidP="00A57D4C">
      <w:pPr>
        <w:overflowPunct w:val="0"/>
        <w:autoSpaceDE w:val="0"/>
        <w:autoSpaceDN w:val="0"/>
        <w:adjustRightInd w:val="0"/>
        <w:textAlignment w:val="baseline"/>
        <w:rPr>
          <w:rFonts w:eastAsia="宋体"/>
          <w:b/>
          <w:highlight w:val="green"/>
        </w:rPr>
      </w:pPr>
      <w:r w:rsidRPr="00843639">
        <w:rPr>
          <w:rFonts w:eastAsia="宋体"/>
          <w:b/>
          <w:highlight w:val="green"/>
        </w:rPr>
        <w:t>Agreement</w:t>
      </w:r>
    </w:p>
    <w:p w14:paraId="5C6074F4" w14:textId="77777777" w:rsidR="00A57D4C" w:rsidRPr="00843639" w:rsidRDefault="00A57D4C" w:rsidP="00D92971">
      <w:pPr>
        <w:rPr>
          <w:rFonts w:eastAsia="宋体"/>
        </w:rPr>
      </w:pPr>
      <w:r w:rsidRPr="00843639">
        <w:rPr>
          <w:rFonts w:eastAsia="宋体"/>
        </w:rPr>
        <w:t xml:space="preserve">At </w:t>
      </w:r>
      <w:r w:rsidRPr="004A0233">
        <w:rPr>
          <w:rFonts w:eastAsia="宋体"/>
          <w:szCs w:val="20"/>
        </w:rPr>
        <w:t>least</w:t>
      </w:r>
      <w:r w:rsidRPr="00843639">
        <w:rPr>
          <w:rFonts w:eastAsia="宋体"/>
        </w:rPr>
        <w:t xml:space="preserve"> for </w:t>
      </w:r>
      <w:proofErr w:type="spellStart"/>
      <w:r w:rsidRPr="00843639">
        <w:rPr>
          <w:rFonts w:eastAsia="宋体"/>
        </w:rPr>
        <w:t>eMBB</w:t>
      </w:r>
      <w:proofErr w:type="spellEnd"/>
      <w:r w:rsidRPr="00843639">
        <w:rPr>
          <w:rFonts w:eastAsia="宋体"/>
        </w:rPr>
        <w:t xml:space="preserve"> with </w:t>
      </w:r>
      <w:r w:rsidRPr="00843639">
        <w:t>multi-DCI based multi-TRP/panel transmission</w:t>
      </w:r>
      <w:r w:rsidRPr="00843639">
        <w:rPr>
          <w:rFonts w:eastAsia="宋体"/>
        </w:rPr>
        <w:t xml:space="preserve">, different PDSCH scrambling sequences can be supported for PDSCHs, and selection one from the following alternatives in RAN1#97: </w:t>
      </w:r>
    </w:p>
    <w:p w14:paraId="7B73AE9F" w14:textId="77777777" w:rsidR="00A57D4C" w:rsidRPr="00D92971" w:rsidRDefault="00A57D4C" w:rsidP="001B4D92">
      <w:pPr>
        <w:numPr>
          <w:ilvl w:val="0"/>
          <w:numId w:val="12"/>
        </w:numPr>
        <w:contextualSpacing/>
        <w:rPr>
          <w:szCs w:val="20"/>
        </w:rPr>
      </w:pPr>
      <w:r w:rsidRPr="00D92971">
        <w:rPr>
          <w:rFonts w:eastAsia="宋体"/>
          <w:szCs w:val="20"/>
        </w:rPr>
        <w:t xml:space="preserve">Alt 1: enhance </w:t>
      </w:r>
      <w:proofErr w:type="spellStart"/>
      <w:r w:rsidRPr="00D92971">
        <w:rPr>
          <w:rFonts w:eastAsia="宋体"/>
          <w:szCs w:val="20"/>
        </w:rPr>
        <w:t>c_init</w:t>
      </w:r>
      <w:proofErr w:type="spellEnd"/>
      <w:r w:rsidRPr="00D92971">
        <w:rPr>
          <w:rFonts w:eastAsia="宋体"/>
          <w:szCs w:val="20"/>
        </w:rPr>
        <w:t>, FFS detailed design in RAN1 97</w:t>
      </w:r>
    </w:p>
    <w:p w14:paraId="1FFEFEE0" w14:textId="77777777" w:rsidR="00A57D4C" w:rsidRPr="00D92971" w:rsidRDefault="00A57D4C" w:rsidP="001B4D92">
      <w:pPr>
        <w:numPr>
          <w:ilvl w:val="0"/>
          <w:numId w:val="12"/>
        </w:numPr>
        <w:contextualSpacing/>
        <w:rPr>
          <w:szCs w:val="20"/>
        </w:rPr>
      </w:pPr>
      <w:r w:rsidRPr="00D92971">
        <w:rPr>
          <w:rFonts w:eastAsia="宋体"/>
          <w:szCs w:val="20"/>
        </w:rPr>
        <w:t xml:space="preserve">Alt 2: enhance RRC configurations to support multiple </w:t>
      </w:r>
      <w:proofErr w:type="spellStart"/>
      <w:r w:rsidRPr="00D92971">
        <w:rPr>
          <w:rFonts w:eastAsia="宋体"/>
          <w:szCs w:val="20"/>
        </w:rPr>
        <w:t>dataScramblingIdentityPDSCH</w:t>
      </w:r>
      <w:proofErr w:type="spellEnd"/>
    </w:p>
    <w:p w14:paraId="1484AD9F" w14:textId="77777777" w:rsidR="00A57D4C" w:rsidRDefault="00A57D4C" w:rsidP="00172E1E"/>
    <w:p w14:paraId="410562DC" w14:textId="77777777" w:rsidR="00A57D4C" w:rsidRDefault="00A57D4C" w:rsidP="00A57D4C">
      <w:r>
        <w:t>As given in [</w:t>
      </w:r>
      <w:r w:rsidR="00A70B40">
        <w:t>5</w:t>
      </w:r>
      <w:r>
        <w:t>], the scrambling sequence generator for PDSCH shall be initialized with</w:t>
      </w:r>
    </w:p>
    <w:p w14:paraId="06AE714F" w14:textId="77777777" w:rsidR="00A57D4C" w:rsidRPr="00A57D4C" w:rsidRDefault="00B87A37" w:rsidP="00A57D4C">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D3D9FF0" w14:textId="77777777" w:rsidR="00A57D4C" w:rsidRDefault="00C10282" w:rsidP="00A57D4C">
      <w:pPr>
        <w:rPr>
          <w:rFonts w:eastAsiaTheme="minorEastAsia"/>
          <w:lang w:eastAsia="zh-CN"/>
        </w:rPr>
      </w:pPr>
      <w:r>
        <w:rPr>
          <w:lang w:val="en-GB"/>
        </w:rPr>
        <w:t xml:space="preserve">For Alt 1, in order to </w:t>
      </w:r>
      <w:r w:rsidR="00B362D0">
        <w:rPr>
          <w:lang w:val="en-GB"/>
        </w:rPr>
        <w:t>distinguish</w:t>
      </w:r>
      <w:r>
        <w:rPr>
          <w:lang w:val="en-GB"/>
        </w:rPr>
        <w:t xml:space="preserve"> TRP in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Pr>
          <w:rFonts w:eastAsiaTheme="minorEastAsia" w:hint="eastAsia"/>
          <w:lang w:eastAsia="zh-CN"/>
        </w:rPr>
        <w:t xml:space="preserve">, </w:t>
      </w:r>
      <w:r w:rsidR="00B362D0">
        <w:rPr>
          <w:rFonts w:eastAsiaTheme="minorEastAsia"/>
          <w:lang w:eastAsia="zh-CN"/>
        </w:rPr>
        <w:t xml:space="preserve">possibly additional CORESET ID </w:t>
      </w:r>
      <w:r w:rsidR="00BE59A8">
        <w:rPr>
          <w:rFonts w:eastAsiaTheme="minorEastAsia"/>
          <w:lang w:eastAsia="zh-CN"/>
        </w:rPr>
        <w:t xml:space="preserve">or HARQ process ID </w:t>
      </w:r>
      <w:r w:rsidR="00B362D0">
        <w:rPr>
          <w:rFonts w:eastAsiaTheme="minorEastAsia"/>
          <w:lang w:eastAsia="zh-CN"/>
        </w:rPr>
        <w:t>can be included in the above equation.</w:t>
      </w:r>
      <w:r w:rsidR="009B7D75">
        <w:rPr>
          <w:rFonts w:eastAsiaTheme="minorEastAsia"/>
          <w:lang w:eastAsia="zh-CN"/>
        </w:rPr>
        <w:t xml:space="preserve"> H</w:t>
      </w:r>
      <w:r w:rsidR="009B7D75">
        <w:rPr>
          <w:rFonts w:eastAsiaTheme="minorEastAsia" w:hint="eastAsia"/>
          <w:lang w:eastAsia="zh-CN"/>
        </w:rPr>
        <w:t>owever,</w:t>
      </w:r>
      <w:r w:rsidR="009B7D75">
        <w:rPr>
          <w:rFonts w:eastAsiaTheme="minorEastAsia"/>
          <w:lang w:eastAsia="zh-CN"/>
        </w:rPr>
        <w:t xml:space="preserve"> Alt 1 </w:t>
      </w:r>
      <w:r w:rsidR="00474CDD">
        <w:rPr>
          <w:rFonts w:eastAsiaTheme="minorEastAsia"/>
          <w:lang w:eastAsia="zh-CN"/>
        </w:rPr>
        <w:t xml:space="preserve">is sure to impact on the UE </w:t>
      </w:r>
      <w:r w:rsidR="00BE59A8">
        <w:rPr>
          <w:rFonts w:eastAsiaTheme="minorEastAsia" w:hint="eastAsia"/>
          <w:lang w:eastAsia="zh-CN"/>
        </w:rPr>
        <w:t xml:space="preserve">implementation in </w:t>
      </w:r>
      <w:r w:rsidR="00BE59A8">
        <w:rPr>
          <w:rFonts w:eastAsiaTheme="minorEastAsia"/>
          <w:lang w:eastAsia="zh-CN"/>
        </w:rPr>
        <w:t>random sequence generation</w:t>
      </w:r>
      <w:r w:rsidR="009B7D75">
        <w:rPr>
          <w:rFonts w:eastAsiaTheme="minorEastAsia"/>
          <w:lang w:eastAsia="zh-CN"/>
        </w:rPr>
        <w:t xml:space="preserve"> </w:t>
      </w:r>
      <w:r w:rsidR="00BE59A8">
        <w:rPr>
          <w:rFonts w:eastAsiaTheme="minorEastAsia"/>
          <w:lang w:eastAsia="zh-CN"/>
        </w:rPr>
        <w:t xml:space="preserve">and would </w:t>
      </w:r>
      <w:r w:rsidR="009B7D75">
        <w:rPr>
          <w:rFonts w:eastAsiaTheme="minorEastAsia"/>
          <w:lang w:eastAsia="zh-CN"/>
        </w:rPr>
        <w:t xml:space="preserve">cause more specification efforts to deal with compatibility </w:t>
      </w:r>
      <w:r w:rsidR="00BE59A8">
        <w:rPr>
          <w:rFonts w:eastAsiaTheme="minorEastAsia"/>
          <w:lang w:eastAsia="zh-CN"/>
        </w:rPr>
        <w:t>of</w:t>
      </w:r>
      <w:r w:rsidR="009B7D75">
        <w:rPr>
          <w:rFonts w:eastAsiaTheme="minorEastAsia"/>
          <w:lang w:eastAsia="zh-CN"/>
        </w:rPr>
        <w:t xml:space="preserve"> legacy UEs</w:t>
      </w:r>
      <w:r w:rsidR="00BE59A8">
        <w:rPr>
          <w:rFonts w:eastAsiaTheme="minorEastAsia"/>
          <w:lang w:eastAsia="zh-CN"/>
        </w:rPr>
        <w:t xml:space="preserve">. In addition, if HARQ processes </w:t>
      </w:r>
      <w:r w:rsidR="00DF1261">
        <w:rPr>
          <w:rFonts w:eastAsiaTheme="minorEastAsia"/>
          <w:lang w:eastAsia="zh-CN"/>
        </w:rPr>
        <w:t>among</w:t>
      </w:r>
      <w:r w:rsidR="00BE59A8">
        <w:rPr>
          <w:rFonts w:eastAsiaTheme="minorEastAsia"/>
          <w:lang w:eastAsia="zh-CN"/>
        </w:rPr>
        <w:t xml:space="preserve"> TRPs are differ</w:t>
      </w:r>
      <w:r w:rsidR="00DF1261">
        <w:rPr>
          <w:rFonts w:eastAsiaTheme="minorEastAsia"/>
          <w:lang w:eastAsia="zh-CN"/>
        </w:rPr>
        <w:t xml:space="preserve">entiated by CORESET ID and HARQ process </w:t>
      </w:r>
      <w:r w:rsidR="00BE59A8">
        <w:rPr>
          <w:rFonts w:eastAsiaTheme="minorEastAsia"/>
          <w:lang w:eastAsia="zh-CN"/>
        </w:rPr>
        <w:t>ID together,</w:t>
      </w:r>
      <w:r w:rsidR="00DF1261">
        <w:rPr>
          <w:rFonts w:eastAsiaTheme="minorEastAsia"/>
          <w:lang w:eastAsia="zh-CN"/>
        </w:rPr>
        <w:t xml:space="preserve"> i.e., the range of HARQ process ID will keep same of each TRP,</w:t>
      </w:r>
      <w:r w:rsidR="00BE59A8">
        <w:rPr>
          <w:rFonts w:eastAsiaTheme="minorEastAsia"/>
          <w:lang w:eastAsia="zh-CN"/>
        </w:rPr>
        <w:t xml:space="preserve"> </w:t>
      </w:r>
      <w:r w:rsidR="00416625" w:rsidRPr="00416625">
        <w:rPr>
          <w:rFonts w:eastAsiaTheme="minorEastAsia"/>
          <w:lang w:eastAsia="zh-CN"/>
        </w:rPr>
        <w:t xml:space="preserve">HARQ process ID </w:t>
      </w:r>
      <w:r w:rsidR="00416625">
        <w:rPr>
          <w:rFonts w:eastAsiaTheme="minorEastAsia"/>
          <w:lang w:eastAsia="zh-CN"/>
        </w:rPr>
        <w:t>alone cannot be</w:t>
      </w:r>
      <w:r w:rsidR="00416625" w:rsidRPr="00416625">
        <w:rPr>
          <w:rFonts w:eastAsiaTheme="minorEastAsia"/>
          <w:lang w:eastAsia="zh-CN"/>
        </w:rPr>
        <w:t xml:space="preserve"> </w:t>
      </w:r>
      <w:r w:rsidR="00416625">
        <w:rPr>
          <w:rFonts w:eastAsiaTheme="minorEastAsia"/>
          <w:lang w:eastAsia="zh-CN"/>
        </w:rPr>
        <w:t>used</w:t>
      </w:r>
      <w:r w:rsidR="00416625" w:rsidRPr="00416625">
        <w:rPr>
          <w:rFonts w:eastAsiaTheme="minorEastAsia"/>
          <w:lang w:eastAsia="zh-CN"/>
        </w:rPr>
        <w:t xml:space="preserve"> in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sidR="00416625">
        <w:rPr>
          <w:rFonts w:eastAsiaTheme="minorEastAsia" w:hint="eastAsia"/>
          <w:lang w:eastAsia="zh-CN"/>
        </w:rPr>
        <w:t xml:space="preserve"> </w:t>
      </w:r>
      <w:r w:rsidR="00416625">
        <w:rPr>
          <w:rFonts w:eastAsiaTheme="minorEastAsia"/>
          <w:lang w:eastAsia="zh-CN"/>
        </w:rPr>
        <w:t>to since same HARQ process IDs may exist between multiple TRPs.</w:t>
      </w:r>
    </w:p>
    <w:p w14:paraId="702DBBE3" w14:textId="77777777" w:rsidR="00416625" w:rsidRPr="00D92971" w:rsidRDefault="00416625" w:rsidP="00A57D4C">
      <w:pPr>
        <w:rPr>
          <w:rFonts w:eastAsiaTheme="minorEastAsia"/>
          <w:lang w:val="en-GB" w:eastAsia="zh-CN"/>
        </w:rPr>
      </w:pPr>
      <w:r>
        <w:rPr>
          <w:rFonts w:eastAsia="宋体"/>
          <w:szCs w:val="20"/>
        </w:rPr>
        <w:t>However, s</w:t>
      </w:r>
      <w:r w:rsidRPr="002F6BEC">
        <w:rPr>
          <w:rFonts w:eastAsia="宋体"/>
          <w:szCs w:val="20"/>
        </w:rPr>
        <w:t>upport</w:t>
      </w:r>
      <w:r>
        <w:rPr>
          <w:rFonts w:eastAsia="宋体"/>
          <w:szCs w:val="20"/>
        </w:rPr>
        <w:t xml:space="preserve"> Alt 2 with </w:t>
      </w:r>
      <w:r w:rsidRPr="002F6BEC">
        <w:rPr>
          <w:rFonts w:eastAsia="宋体"/>
          <w:szCs w:val="20"/>
        </w:rPr>
        <w:t xml:space="preserve">multiple </w:t>
      </w:r>
      <w:proofErr w:type="spellStart"/>
      <w:r w:rsidRPr="002F6BEC">
        <w:rPr>
          <w:rFonts w:eastAsia="宋体"/>
          <w:szCs w:val="20"/>
        </w:rPr>
        <w:t>dataScramblingIdentityPDSCH</w:t>
      </w:r>
      <w:proofErr w:type="spellEnd"/>
      <w:r>
        <w:rPr>
          <w:rFonts w:eastAsia="宋体"/>
          <w:szCs w:val="20"/>
        </w:rPr>
        <w:t xml:space="preserve"> in PDSCH-</w:t>
      </w:r>
      <w:proofErr w:type="spellStart"/>
      <w:r>
        <w:rPr>
          <w:rFonts w:eastAsia="宋体"/>
          <w:szCs w:val="20"/>
        </w:rPr>
        <w:t>Config</w:t>
      </w:r>
      <w:proofErr w:type="spellEnd"/>
      <w:r>
        <w:rPr>
          <w:rFonts w:eastAsia="宋体"/>
          <w:szCs w:val="20"/>
        </w:rPr>
        <w:t xml:space="preserve"> is the simplest way with minor specification effort by updating PDSCH-</w:t>
      </w:r>
      <w:proofErr w:type="spellStart"/>
      <w:r>
        <w:rPr>
          <w:rFonts w:eastAsia="宋体"/>
          <w:szCs w:val="20"/>
        </w:rPr>
        <w:t>Config</w:t>
      </w:r>
      <w:proofErr w:type="spellEnd"/>
      <w:r>
        <w:rPr>
          <w:rFonts w:eastAsia="宋体"/>
          <w:szCs w:val="20"/>
        </w:rPr>
        <w:t xml:space="preserve"> IE as there may be more fields to be duplicated in the IE.</w:t>
      </w:r>
    </w:p>
    <w:p w14:paraId="258DDD7E" w14:textId="77777777" w:rsidR="008D35CD" w:rsidRPr="00384268" w:rsidRDefault="0096321E" w:rsidP="00172E1E">
      <w:r w:rsidRPr="00384268">
        <w:t>Similar to PDCCH-</w:t>
      </w:r>
      <w:proofErr w:type="spellStart"/>
      <w:r w:rsidRPr="00384268">
        <w:t>Config</w:t>
      </w:r>
      <w:proofErr w:type="spellEnd"/>
      <w:r w:rsidRPr="00384268">
        <w:t>, s</w:t>
      </w:r>
      <w:r w:rsidR="00B20159" w:rsidRPr="00384268">
        <w:t xml:space="preserve">ome </w:t>
      </w:r>
      <w:r w:rsidRPr="00384268">
        <w:t>fields</w:t>
      </w:r>
      <w:r w:rsidR="00B20159" w:rsidRPr="00384268">
        <w:t xml:space="preserve"> in PDSCH-</w:t>
      </w:r>
      <w:proofErr w:type="spellStart"/>
      <w:r w:rsidR="00B20159" w:rsidRPr="00384268">
        <w:t>Config</w:t>
      </w:r>
      <w:proofErr w:type="spellEnd"/>
      <w:r w:rsidR="00B20159" w:rsidRPr="00384268">
        <w:t xml:space="preserve"> can </w:t>
      </w:r>
      <w:r w:rsidRPr="00384268">
        <w:t xml:space="preserve">also </w:t>
      </w:r>
      <w:r w:rsidR="00B20159" w:rsidRPr="00384268">
        <w:t>be extended to associate multiple TRPs/CORESET groups, such a</w:t>
      </w:r>
      <w:r w:rsidR="008D35CD" w:rsidRPr="00384268">
        <w:t>s:</w:t>
      </w:r>
    </w:p>
    <w:p w14:paraId="4E76DF26" w14:textId="77777777" w:rsidR="008D35CD" w:rsidRPr="004C3E5F" w:rsidRDefault="008D35CD" w:rsidP="00384268">
      <w:pPr>
        <w:pStyle w:val="bullet"/>
      </w:pPr>
      <w:proofErr w:type="spellStart"/>
      <w:r w:rsidRPr="004C3E5F">
        <w:t>dataScramblingIdentityPDSCH</w:t>
      </w:r>
      <w:proofErr w:type="spellEnd"/>
    </w:p>
    <w:p w14:paraId="415B8D5F" w14:textId="77777777" w:rsidR="008D35CD" w:rsidRPr="004C3E5F" w:rsidRDefault="008D35CD" w:rsidP="00384268">
      <w:pPr>
        <w:pStyle w:val="bullet"/>
      </w:pPr>
      <w:proofErr w:type="spellStart"/>
      <w:r w:rsidRPr="004C3E5F">
        <w:t>mcs</w:t>
      </w:r>
      <w:proofErr w:type="spellEnd"/>
      <w:r w:rsidRPr="004C3E5F">
        <w:t>-Table</w:t>
      </w:r>
    </w:p>
    <w:p w14:paraId="704B43CF" w14:textId="77777777" w:rsidR="008D35CD" w:rsidRPr="004C3E5F" w:rsidRDefault="008D35CD" w:rsidP="00384268">
      <w:pPr>
        <w:pStyle w:val="bullet"/>
      </w:pPr>
      <w:proofErr w:type="spellStart"/>
      <w:r w:rsidRPr="004C3E5F">
        <w:t>maxNrofCodeWordsScheduledByDCI</w:t>
      </w:r>
      <w:proofErr w:type="spellEnd"/>
    </w:p>
    <w:p w14:paraId="12755549" w14:textId="77777777" w:rsidR="008D35CD" w:rsidRPr="004C3E5F" w:rsidRDefault="008D35CD" w:rsidP="00384268">
      <w:pPr>
        <w:pStyle w:val="bullet"/>
      </w:pPr>
      <w:r w:rsidRPr="004C3E5F">
        <w:t>aperiodic-ZP-CSI-RS-</w:t>
      </w:r>
      <w:proofErr w:type="spellStart"/>
      <w:r w:rsidRPr="004C3E5F">
        <w:t>ResourceSetsToAddModList</w:t>
      </w:r>
      <w:proofErr w:type="spellEnd"/>
    </w:p>
    <w:p w14:paraId="3A559960" w14:textId="77777777" w:rsidR="00182A5E" w:rsidRPr="00384268" w:rsidRDefault="008D35CD" w:rsidP="00384268">
      <w:pPr>
        <w:pStyle w:val="bullet"/>
      </w:pPr>
      <w:r w:rsidRPr="004C3E5F">
        <w:t>aperiodic-ZP-CSI-RS-</w:t>
      </w:r>
      <w:proofErr w:type="spellStart"/>
      <w:r w:rsidRPr="004C3E5F">
        <w:t>ResourceSetsToReleaseList</w:t>
      </w:r>
      <w:proofErr w:type="spellEnd"/>
    </w:p>
    <w:p w14:paraId="00E9D923" w14:textId="77777777" w:rsidR="004C3E5F" w:rsidRPr="00384268" w:rsidRDefault="004C3E5F" w:rsidP="00384268">
      <w:pPr>
        <w:pStyle w:val="proposal0"/>
      </w:pPr>
      <w:r w:rsidRPr="00384268">
        <w:t>Proposal</w:t>
      </w:r>
      <w:r w:rsidR="006B2F30">
        <w:t xml:space="preserve"> 3</w:t>
      </w:r>
      <w:r w:rsidRPr="00384268">
        <w:t xml:space="preserve">: Some fields </w:t>
      </w:r>
      <w:r w:rsidR="00416625">
        <w:t xml:space="preserve">including </w:t>
      </w:r>
      <w:proofErr w:type="spellStart"/>
      <w:r w:rsidR="00416625" w:rsidRPr="004C3E5F">
        <w:t>dataScramblingIdentityPDSCH</w:t>
      </w:r>
      <w:proofErr w:type="spellEnd"/>
      <w:r w:rsidR="00416625" w:rsidRPr="00384268">
        <w:t xml:space="preserve"> </w:t>
      </w:r>
      <w:r w:rsidRPr="00384268">
        <w:t>in PDSCH-</w:t>
      </w:r>
      <w:proofErr w:type="spellStart"/>
      <w:r w:rsidRPr="00384268">
        <w:t>Config</w:t>
      </w:r>
      <w:proofErr w:type="spellEnd"/>
      <w:r w:rsidRPr="00384268">
        <w:t xml:space="preserve"> IE can be extended</w:t>
      </w:r>
      <w:r w:rsidRPr="004C3E5F">
        <w:t xml:space="preserve"> to map to multiple TRPs with separate configurations.</w:t>
      </w:r>
    </w:p>
    <w:p w14:paraId="263BBE5A" w14:textId="77777777" w:rsidR="004C3E5F" w:rsidRDefault="004C3E5F" w:rsidP="009415D0">
      <w:pPr>
        <w:rPr>
          <w:lang w:eastAsia="zh-CN"/>
        </w:rPr>
      </w:pPr>
    </w:p>
    <w:p w14:paraId="5D0243BC" w14:textId="77777777" w:rsidR="008D35CD" w:rsidRDefault="008D35CD" w:rsidP="009415D0">
      <w:pPr>
        <w:rPr>
          <w:highlight w:val="yellow"/>
          <w:lang w:eastAsia="zh-CN"/>
        </w:rPr>
      </w:pPr>
      <w:r>
        <w:rPr>
          <w:lang w:eastAsia="zh-CN"/>
        </w:rPr>
        <w:t xml:space="preserve">While in </w:t>
      </w:r>
      <w:proofErr w:type="spellStart"/>
      <w:r w:rsidRPr="008D35CD">
        <w:rPr>
          <w:lang w:eastAsia="zh-CN"/>
        </w:rPr>
        <w:t>tci-StatesToAddModList</w:t>
      </w:r>
      <w:proofErr w:type="spellEnd"/>
      <w:r>
        <w:rPr>
          <w:lang w:eastAsia="zh-CN"/>
        </w:rPr>
        <w:t>/</w:t>
      </w:r>
      <w:r w:rsidRPr="008D35CD">
        <w:t xml:space="preserve"> </w:t>
      </w:r>
      <w:proofErr w:type="spellStart"/>
      <w:r w:rsidRPr="008D35CD">
        <w:rPr>
          <w:lang w:eastAsia="zh-CN"/>
        </w:rPr>
        <w:t>tci-StatesToReleaseList</w:t>
      </w:r>
      <w:proofErr w:type="spellEnd"/>
      <w:r>
        <w:rPr>
          <w:lang w:eastAsia="zh-CN"/>
        </w:rPr>
        <w:t xml:space="preserve">, globally indexed TCI states per BWP per cell can be configured. Each TRP can activate a subset of its belonging TCI states with MAC CE, and the TCI </w:t>
      </w:r>
      <w:r w:rsidR="004C3E5F">
        <w:rPr>
          <w:lang w:eastAsia="zh-CN"/>
        </w:rPr>
        <w:t>in DCI is associated with the TRP identified by the corresponding CORESET.</w:t>
      </w:r>
    </w:p>
    <w:p w14:paraId="3AED5BC0" w14:textId="77777777" w:rsidR="004C3E5F" w:rsidRPr="00384268" w:rsidRDefault="009415D0" w:rsidP="00E44115">
      <w:pPr>
        <w:pStyle w:val="proposal0"/>
      </w:pPr>
      <w:r w:rsidRPr="00384268">
        <w:t xml:space="preserve">Proposal </w:t>
      </w:r>
      <w:r w:rsidR="006B2F30">
        <w:t>4</w:t>
      </w:r>
      <w:r w:rsidRPr="00384268">
        <w:t>: Active TCI states for dynamic PDSCH QCL indication should be activated per CORESET, rather than per BWP.</w:t>
      </w:r>
    </w:p>
    <w:p w14:paraId="34377853" w14:textId="77777777" w:rsidR="004C3E5F" w:rsidRDefault="004C3E5F" w:rsidP="00384268"/>
    <w:p w14:paraId="4F0FCF43" w14:textId="77777777" w:rsidR="00C56020" w:rsidRPr="0096755E" w:rsidRDefault="00C56020" w:rsidP="00C56020">
      <w:pPr>
        <w:pStyle w:val="title2"/>
        <w:rPr>
          <w:lang w:val="en-US"/>
        </w:rPr>
      </w:pPr>
      <w:r w:rsidRPr="0096755E">
        <w:rPr>
          <w:lang w:val="en-US"/>
        </w:rPr>
        <w:t>Number of CORESETs and BD/CCE upper limit</w:t>
      </w:r>
    </w:p>
    <w:p w14:paraId="2C8F0AC8" w14:textId="77777777" w:rsidR="00C56020" w:rsidRPr="0096755E" w:rsidRDefault="00C56020" w:rsidP="00C56020">
      <w:pPr>
        <w:rPr>
          <w:rFonts w:eastAsia="宋体"/>
          <w:lang w:eastAsia="zh-CN"/>
        </w:rPr>
      </w:pPr>
      <w:r w:rsidRPr="0096755E">
        <w:rPr>
          <w:rFonts w:eastAsia="宋体"/>
          <w:lang w:eastAsia="zh-CN"/>
        </w:rPr>
        <w:t>In multi-TRP scenarios, it is necessary to further enhance the ability for BD/CCE upper</w:t>
      </w:r>
      <w:r w:rsidR="00600338">
        <w:rPr>
          <w:rFonts w:eastAsia="宋体"/>
          <w:lang w:eastAsia="zh-CN"/>
        </w:rPr>
        <w:t xml:space="preserve"> </w:t>
      </w:r>
      <w:r w:rsidRPr="0096755E">
        <w:rPr>
          <w:rFonts w:eastAsia="宋体"/>
          <w:lang w:eastAsia="zh-CN"/>
        </w:rPr>
        <w:t xml:space="preserve">limit. The rationale behind the enhancement is that the number of CORESETs would need to be increased. CCE upper limit should firstly be increased to match the increased number of CORESETs. Furthermore, a specific TRP could be viewed as a specific </w:t>
      </w:r>
      <w:r w:rsidRPr="0096755E">
        <w:rPr>
          <w:rFonts w:eastAsia="宋体"/>
          <w:lang w:eastAsia="zh-CN"/>
        </w:rPr>
        <w:lastRenderedPageBreak/>
        <w:t>point for transmission and reception for a group of UEs. An increased number of BD would increase the flexibility of scheduling the group of UEs from a TRP and reduce the blockage probability.</w:t>
      </w:r>
      <w:r w:rsidR="0044395C">
        <w:rPr>
          <w:rFonts w:eastAsia="宋体"/>
          <w:lang w:eastAsia="zh-CN"/>
        </w:rPr>
        <w:t xml:space="preserve"> In RAN1 #97, the maxim</w:t>
      </w:r>
      <w:r w:rsidR="00600338">
        <w:rPr>
          <w:rFonts w:eastAsia="宋体"/>
          <w:lang w:eastAsia="zh-CN"/>
        </w:rPr>
        <w:t>um</w:t>
      </w:r>
      <w:r w:rsidR="0044395C">
        <w:rPr>
          <w:rFonts w:eastAsia="宋体"/>
          <w:lang w:eastAsia="zh-CN"/>
        </w:rPr>
        <w:t xml:space="preserve"> number of CORESETs per PDCCH-</w:t>
      </w:r>
      <w:proofErr w:type="spellStart"/>
      <w:r w:rsidR="0044395C">
        <w:rPr>
          <w:rFonts w:eastAsia="宋体"/>
          <w:lang w:eastAsia="zh-CN"/>
        </w:rPr>
        <w:t>Config</w:t>
      </w:r>
      <w:proofErr w:type="spellEnd"/>
      <w:r w:rsidR="0044395C">
        <w:rPr>
          <w:rFonts w:eastAsia="宋体"/>
          <w:lang w:eastAsia="zh-CN"/>
        </w:rPr>
        <w:t xml:space="preserve"> is agreed to increase.</w:t>
      </w:r>
    </w:p>
    <w:p w14:paraId="069D56C1" w14:textId="77777777" w:rsidR="00416625" w:rsidRPr="00600338" w:rsidRDefault="00416625" w:rsidP="00600338">
      <w:pPr>
        <w:overflowPunct w:val="0"/>
        <w:autoSpaceDE w:val="0"/>
        <w:autoSpaceDN w:val="0"/>
        <w:adjustRightInd w:val="0"/>
        <w:textAlignment w:val="baseline"/>
        <w:rPr>
          <w:rFonts w:eastAsia="宋体"/>
          <w:b/>
          <w:highlight w:val="green"/>
        </w:rPr>
      </w:pPr>
      <w:r w:rsidRPr="00600338">
        <w:rPr>
          <w:rFonts w:eastAsia="宋体"/>
          <w:b/>
          <w:highlight w:val="green"/>
        </w:rPr>
        <w:t>Agreement</w:t>
      </w:r>
    </w:p>
    <w:p w14:paraId="5D15D126" w14:textId="77777777" w:rsidR="00416625" w:rsidRPr="00600338" w:rsidRDefault="00416625" w:rsidP="00600338">
      <w:r w:rsidRPr="00600338">
        <w:rPr>
          <w:rFonts w:eastAsia="宋体"/>
        </w:rPr>
        <w:t xml:space="preserve">For PDCCH monitoring and blind decoding for multi-DCI based multi-TRP/panel transmission,  </w:t>
      </w:r>
    </w:p>
    <w:p w14:paraId="290590FF" w14:textId="77777777" w:rsidR="00416625" w:rsidRPr="00600338" w:rsidRDefault="00416625" w:rsidP="001B4D92">
      <w:pPr>
        <w:numPr>
          <w:ilvl w:val="0"/>
          <w:numId w:val="12"/>
        </w:numPr>
        <w:contextualSpacing/>
        <w:rPr>
          <w:szCs w:val="20"/>
        </w:rPr>
      </w:pPr>
      <w:r w:rsidRPr="00600338">
        <w:rPr>
          <w:rFonts w:eastAsia="宋体"/>
          <w:szCs w:val="20"/>
        </w:rPr>
        <w:t>Increase the maximal number of CORESETs per “PDCCH-</w:t>
      </w:r>
      <w:proofErr w:type="spellStart"/>
      <w:r w:rsidRPr="00600338">
        <w:rPr>
          <w:rFonts w:eastAsia="宋体"/>
          <w:szCs w:val="20"/>
        </w:rPr>
        <w:t>config</w:t>
      </w:r>
      <w:proofErr w:type="spellEnd"/>
      <w:r w:rsidRPr="00600338">
        <w:rPr>
          <w:rFonts w:eastAsia="宋体"/>
          <w:szCs w:val="20"/>
        </w:rPr>
        <w:t>” up to N=[4, 5, or 6] subject to UE capability</w:t>
      </w:r>
    </w:p>
    <w:p w14:paraId="55985995" w14:textId="77777777" w:rsidR="00416625" w:rsidRPr="00600338" w:rsidRDefault="00416625" w:rsidP="001B4D92">
      <w:pPr>
        <w:numPr>
          <w:ilvl w:val="0"/>
          <w:numId w:val="12"/>
        </w:numPr>
        <w:contextualSpacing/>
        <w:rPr>
          <w:szCs w:val="20"/>
        </w:rPr>
      </w:pPr>
      <w:r w:rsidRPr="00600338">
        <w:rPr>
          <w:rFonts w:eastAsia="宋体"/>
          <w:szCs w:val="20"/>
        </w:rPr>
        <w:t>Increase the maximal number of BD/CCE per slot per serving cell, subject to UE capability</w:t>
      </w:r>
    </w:p>
    <w:p w14:paraId="50B185E4" w14:textId="07D13F75" w:rsidR="00416625" w:rsidRDefault="00416625" w:rsidP="00C56020">
      <w:pPr>
        <w:rPr>
          <w:rFonts w:eastAsia="宋体"/>
          <w:lang w:eastAsia="zh-CN"/>
        </w:rPr>
      </w:pPr>
    </w:p>
    <w:p w14:paraId="456A50B9" w14:textId="77777777" w:rsidR="00C56020" w:rsidRPr="0096755E" w:rsidRDefault="00C56020" w:rsidP="00C56020">
      <w:pPr>
        <w:rPr>
          <w:rFonts w:eastAsia="宋体"/>
          <w:lang w:eastAsia="zh-CN"/>
        </w:rPr>
      </w:pPr>
      <w:r w:rsidRPr="0096755E">
        <w:rPr>
          <w:rFonts w:eastAsia="宋体"/>
          <w:lang w:eastAsia="zh-CN"/>
        </w:rPr>
        <w:t>For multi-TRP scenarios, we assume that:</w:t>
      </w:r>
    </w:p>
    <w:p w14:paraId="1AA79B55" w14:textId="77777777" w:rsidR="00C56020" w:rsidRPr="0096755E" w:rsidRDefault="00C56020" w:rsidP="00C56020">
      <w:pPr>
        <w:pStyle w:val="bullet"/>
      </w:pPr>
      <w:r w:rsidRPr="0096755E">
        <w:t>1 CORESET is used for broadcast, e.g., SI/Paging etc.;</w:t>
      </w:r>
    </w:p>
    <w:p w14:paraId="2AFEC25A" w14:textId="77777777" w:rsidR="00C56020" w:rsidRPr="0096755E" w:rsidRDefault="00C56020" w:rsidP="00C56020">
      <w:pPr>
        <w:pStyle w:val="bullet"/>
      </w:pPr>
      <w:r w:rsidRPr="0096755E">
        <w:t>1 CORESET per TRP is used for group common signaling per TRP, e.g., SFI/</w:t>
      </w:r>
      <w:r w:rsidR="002D6664">
        <w:t>PI/</w:t>
      </w:r>
      <w:r w:rsidRPr="0096755E">
        <w:t>TPC;</w:t>
      </w:r>
    </w:p>
    <w:p w14:paraId="0A72D290" w14:textId="77777777" w:rsidR="00C56020" w:rsidRPr="0096755E" w:rsidRDefault="00C56020" w:rsidP="00C56020">
      <w:pPr>
        <w:pStyle w:val="bullet"/>
      </w:pPr>
      <w:r w:rsidRPr="0096755E">
        <w:t>1 CORESET per TRP is used for UE specific transmission;</w:t>
      </w:r>
    </w:p>
    <w:p w14:paraId="720485F2" w14:textId="77777777" w:rsidR="00C56020" w:rsidRPr="0096755E" w:rsidRDefault="00C56020" w:rsidP="00C56020">
      <w:pPr>
        <w:pStyle w:val="bullet"/>
      </w:pPr>
      <w:r w:rsidRPr="0096755E">
        <w:t>1 CORESET is used for BFR.</w:t>
      </w:r>
    </w:p>
    <w:p w14:paraId="3293987D" w14:textId="017C1D8F" w:rsidR="00C56020" w:rsidRPr="0096755E" w:rsidRDefault="00C56020" w:rsidP="00C56020">
      <w:pPr>
        <w:rPr>
          <w:rFonts w:eastAsia="宋体"/>
          <w:lang w:eastAsia="zh-CN"/>
        </w:rPr>
      </w:pPr>
      <w:r w:rsidRPr="0096755E">
        <w:rPr>
          <w:rFonts w:eastAsia="宋体"/>
          <w:lang w:eastAsia="zh-CN"/>
        </w:rPr>
        <w:t>When there are two TRPs that are used for simultaneous transmission to the UE, the above CORESETs add up to 6. Considering 2 TRPs would be supported for Rel-16 MIMO, the maximum number of CORESETs per BWP should be further increased from 3 to 6.</w:t>
      </w:r>
    </w:p>
    <w:p w14:paraId="634DCBC0" w14:textId="64050626" w:rsidR="00FA3B3B" w:rsidRDefault="00C56020" w:rsidP="00C56020">
      <w:pPr>
        <w:pStyle w:val="proposal0"/>
      </w:pPr>
      <w:r w:rsidRPr="00AE60F0">
        <w:t xml:space="preserve">Proposal </w:t>
      </w:r>
      <w:r w:rsidR="00A70B40">
        <w:t>5</w:t>
      </w:r>
      <w:r w:rsidRPr="00DE0653">
        <w:t>: Maximum number of CORESET</w:t>
      </w:r>
      <w:r w:rsidR="0090482B">
        <w:t>s</w:t>
      </w:r>
      <w:r w:rsidRPr="00DE0653">
        <w:t xml:space="preserve"> per BWP should be increased </w:t>
      </w:r>
      <w:r w:rsidR="00416625">
        <w:t>up to N = 5 or</w:t>
      </w:r>
      <w:r w:rsidRPr="00DE0653">
        <w:t xml:space="preserve"> 6. </w:t>
      </w:r>
    </w:p>
    <w:p w14:paraId="3A8E6482" w14:textId="77777777" w:rsidR="0090482B" w:rsidRPr="0090482B" w:rsidRDefault="0090482B" w:rsidP="00C56020">
      <w:pPr>
        <w:pStyle w:val="proposal0"/>
      </w:pPr>
    </w:p>
    <w:p w14:paraId="03B2AE51" w14:textId="77777777" w:rsidR="00412FDE" w:rsidRDefault="0090482B" w:rsidP="00D92971">
      <w:r>
        <w:t>W</w:t>
      </w:r>
      <w:r>
        <w:rPr>
          <w:rFonts w:hint="eastAsia"/>
        </w:rPr>
        <w:t xml:space="preserve">hen </w:t>
      </w:r>
      <w:r w:rsidR="00600338">
        <w:t xml:space="preserve">the </w:t>
      </w:r>
      <w:r>
        <w:t xml:space="preserve">maximum number of CORESETs per BWP is increased beyond 3, some issues may be raised. One of the issues is that </w:t>
      </w:r>
      <w:r w:rsidR="00412FDE">
        <w:t xml:space="preserve">whether </w:t>
      </w:r>
      <w:r w:rsidR="006971C8">
        <w:t>the increasing number of CORESET</w:t>
      </w:r>
      <w:r w:rsidR="00600338">
        <w:t>s</w:t>
      </w:r>
      <w:r w:rsidR="006971C8">
        <w:t xml:space="preserve"> will lead to higher </w:t>
      </w:r>
      <w:r w:rsidR="00412FDE">
        <w:t xml:space="preserve">PDCCH </w:t>
      </w:r>
      <w:r w:rsidR="006971C8">
        <w:t>blocking rate</w:t>
      </w:r>
      <w:r w:rsidR="00412FDE">
        <w:t xml:space="preserve"> </w:t>
      </w:r>
      <w:r w:rsidR="006971C8">
        <w:t xml:space="preserve">among </w:t>
      </w:r>
      <w:r w:rsidR="00412FDE">
        <w:t>UEs</w:t>
      </w:r>
      <w:r w:rsidR="00600338">
        <w:t xml:space="preserve">. </w:t>
      </w:r>
      <w:r w:rsidR="00511462">
        <w:t xml:space="preserve">For example, up to 3 different hashing function </w:t>
      </w:r>
      <w:r w:rsidR="00FA0531">
        <w:t xml:space="preserve">for CCE index determination </w:t>
      </w:r>
      <w:r w:rsidR="00511462">
        <w:t>per COSESET can be obtained for a UE in Rel-15. Increasing the maximum number of CORESETs more than 3 would lead to higher blocking rate</w:t>
      </w:r>
      <w:r w:rsidR="00511462" w:rsidRPr="00511462">
        <w:t xml:space="preserve"> </w:t>
      </w:r>
      <w:r w:rsidR="00FA0531">
        <w:t xml:space="preserve">when CORESETs configured for a UE are overlapped </w:t>
      </w:r>
      <w:r w:rsidR="00511462">
        <w:t>because identical hashing function result is inevitably applied to different CORESETs.</w:t>
      </w:r>
      <w:r w:rsidR="002631A0">
        <w:t xml:space="preserve"> </w:t>
      </w:r>
      <w:r w:rsidR="00600338">
        <w:t xml:space="preserve">Any enhancement is to be studied </w:t>
      </w:r>
      <w:r w:rsidR="00412FDE">
        <w:t xml:space="preserve">such as the CCE index calculation for an aggregation level </w:t>
      </w:r>
      <w:r w:rsidR="00412FDE" w:rsidRPr="00412FDE">
        <w:t xml:space="preserve">corresponding to </w:t>
      </w:r>
      <w:r w:rsidR="00412FDE">
        <w:t xml:space="preserve">a </w:t>
      </w:r>
      <w:r w:rsidR="00412FDE" w:rsidRPr="00412FDE">
        <w:t>PDCCH candidate of the search space set</w:t>
      </w:r>
      <w:r w:rsidR="00412FDE">
        <w:t xml:space="preserve"> a</w:t>
      </w:r>
      <w:r w:rsidR="00412FDE" w:rsidRPr="00412FDE">
        <w:t xml:space="preserve">ssociated with </w:t>
      </w:r>
      <w:r w:rsidR="00412FDE">
        <w:t xml:space="preserve">increased number of </w:t>
      </w:r>
      <w:r w:rsidR="00412FDE" w:rsidRPr="00412FDE">
        <w:t>CORESET</w:t>
      </w:r>
      <w:r w:rsidR="00412FDE">
        <w:t xml:space="preserve">. </w:t>
      </w:r>
    </w:p>
    <w:p w14:paraId="78D5F9CB" w14:textId="77777777" w:rsidR="00412FDE" w:rsidRDefault="00412FDE" w:rsidP="00412FDE">
      <w:pPr>
        <w:pStyle w:val="proposal0"/>
      </w:pPr>
      <w:r w:rsidRPr="00AE60F0">
        <w:t>Proposal</w:t>
      </w:r>
      <w:r w:rsidR="00A70B40">
        <w:t xml:space="preserve"> 6</w:t>
      </w:r>
      <w:r w:rsidRPr="00DE0653">
        <w:t xml:space="preserve">: </w:t>
      </w:r>
      <w:r>
        <w:t xml:space="preserve"> Study any enhancement </w:t>
      </w:r>
      <w:r w:rsidR="00F2258A">
        <w:t>to</w:t>
      </w:r>
      <w:r>
        <w:t xml:space="preserve"> </w:t>
      </w:r>
      <w:r w:rsidR="00600338">
        <w:t>avoid higher PDCCH blocking rate when the m</w:t>
      </w:r>
      <w:r w:rsidRPr="00DE0653">
        <w:t>aximum number of CORESET</w:t>
      </w:r>
      <w:r>
        <w:t>s</w:t>
      </w:r>
      <w:r w:rsidRPr="00DE0653">
        <w:t xml:space="preserve"> per BWP increased </w:t>
      </w:r>
      <w:r>
        <w:t xml:space="preserve">up to N </w:t>
      </w:r>
      <w:r w:rsidR="00600338">
        <w:t>&gt; 3</w:t>
      </w:r>
      <w:r w:rsidRPr="00DE0653">
        <w:t>.</w:t>
      </w:r>
    </w:p>
    <w:p w14:paraId="08A0BF34" w14:textId="77777777" w:rsidR="00412FDE" w:rsidRDefault="00412FDE" w:rsidP="00C56020">
      <w:pPr>
        <w:rPr>
          <w:rFonts w:eastAsia="宋体"/>
          <w:lang w:eastAsia="zh-CN"/>
        </w:rPr>
      </w:pPr>
    </w:p>
    <w:p w14:paraId="19D3F048" w14:textId="77777777" w:rsidR="00C56020" w:rsidRPr="0096755E" w:rsidRDefault="00182A5E" w:rsidP="00C56020">
      <w:pPr>
        <w:rPr>
          <w:rFonts w:eastAsia="宋体"/>
          <w:lang w:eastAsia="zh-CN"/>
        </w:rPr>
      </w:pPr>
      <w:r>
        <w:rPr>
          <w:rFonts w:eastAsia="宋体"/>
          <w:lang w:eastAsia="zh-CN"/>
        </w:rPr>
        <w:t xml:space="preserve">For </w:t>
      </w:r>
      <w:r w:rsidR="00C56020" w:rsidRPr="0096755E">
        <w:rPr>
          <w:rFonts w:eastAsia="宋体"/>
          <w:lang w:eastAsia="zh-CN"/>
        </w:rPr>
        <w:t>BD/CCE upper limit</w:t>
      </w:r>
      <w:r>
        <w:rPr>
          <w:rFonts w:eastAsia="宋体"/>
          <w:lang w:eastAsia="zh-CN"/>
        </w:rPr>
        <w:t>, t</w:t>
      </w:r>
      <w:r w:rsidR="00C56020" w:rsidRPr="0096755E">
        <w:rPr>
          <w:rFonts w:eastAsia="宋体"/>
          <w:lang w:eastAsia="zh-CN"/>
        </w:rPr>
        <w:t>here are two directions for further enhancement:</w:t>
      </w:r>
    </w:p>
    <w:p w14:paraId="72B5AB15" w14:textId="77777777" w:rsidR="00C56020" w:rsidRPr="0096755E" w:rsidRDefault="00C56020" w:rsidP="00C56020">
      <w:pPr>
        <w:pStyle w:val="bullet"/>
      </w:pPr>
      <w:r w:rsidRPr="0096755E">
        <w:t>Increase number of BD/CCE upper-limit per CC: this not only benefits multi-TRP transmission, but also is useful for other items, like URLLC;</w:t>
      </w:r>
    </w:p>
    <w:p w14:paraId="3E7135EC" w14:textId="77777777" w:rsidR="00C56020" w:rsidRPr="0096755E" w:rsidRDefault="00C56020" w:rsidP="00C56020">
      <w:pPr>
        <w:pStyle w:val="bullet"/>
      </w:pPr>
      <w:r w:rsidRPr="0096755E">
        <w:t>Tradeoff between number of CCs and number of TRPs: the BD/CCE capability of another CC could be used for the BD/CCE of multi-TRP when the number of CCs is smaller than the maximum one UE supported;</w:t>
      </w:r>
    </w:p>
    <w:p w14:paraId="182E6ACA" w14:textId="77777777" w:rsidR="00C56020" w:rsidRPr="0096755E" w:rsidRDefault="00C56020" w:rsidP="00C56020">
      <w:pPr>
        <w:rPr>
          <w:rFonts w:eastAsia="宋体"/>
          <w:lang w:eastAsia="zh-CN"/>
        </w:rPr>
      </w:pPr>
      <w:r w:rsidRPr="0096755E">
        <w:rPr>
          <w:rFonts w:eastAsia="宋体"/>
          <w:lang w:eastAsia="zh-CN"/>
        </w:rPr>
        <w:t>In our understanding, both directions should be supported in Rel-16. UE capability may be used to indicate whether UE supports the tradeoff between number of CCs and number of TRPs. Another UE capability may also be introduced to indicate whether UE supports increased number of BD/CCE upper limit per CC.</w:t>
      </w:r>
    </w:p>
    <w:p w14:paraId="47C388DF" w14:textId="77777777" w:rsidR="00C56020" w:rsidRPr="0096755E" w:rsidRDefault="00C56020" w:rsidP="00C56020">
      <w:pPr>
        <w:rPr>
          <w:rFonts w:eastAsia="宋体"/>
          <w:lang w:eastAsia="zh-CN"/>
        </w:rPr>
      </w:pPr>
      <w:r w:rsidRPr="0096755E">
        <w:rPr>
          <w:rFonts w:eastAsia="宋体"/>
          <w:lang w:eastAsia="zh-CN"/>
        </w:rPr>
        <w:t>With the increased number of upper limit, the upper-limit of BD/CCE could be explicitly configured for each cell/BWP no matter whether the increase is from tradeoff or from baseband capability enhancement. Furthermore, to reduce the related specification work on the upper-limit, it needs to be studied whether the BD/CCE increase is at the granularity of 44/36/22/20 or allow any kind of configuration.</w:t>
      </w:r>
    </w:p>
    <w:p w14:paraId="0397C92B" w14:textId="6D44CE2C" w:rsidR="002E02E8" w:rsidRDefault="00182A5E" w:rsidP="00182A5E">
      <w:pPr>
        <w:pStyle w:val="proposal0"/>
      </w:pPr>
      <w:r>
        <w:t>Proposal</w:t>
      </w:r>
      <w:r w:rsidR="006B2F30">
        <w:t xml:space="preserve"> 7</w:t>
      </w:r>
      <w:r>
        <w:t>: C</w:t>
      </w:r>
      <w:r>
        <w:rPr>
          <w:rFonts w:hint="eastAsia"/>
        </w:rPr>
        <w:t>o</w:t>
      </w:r>
      <w:r>
        <w:t>nsider further enhancement of BD/CCE upper limit for multi-PDCCH based multi-TRP transmission.</w:t>
      </w:r>
    </w:p>
    <w:p w14:paraId="710D17D0" w14:textId="77777777" w:rsidR="0090482B" w:rsidRDefault="0090482B" w:rsidP="00182A5E">
      <w:pPr>
        <w:pStyle w:val="proposal0"/>
      </w:pPr>
    </w:p>
    <w:p w14:paraId="1E577250" w14:textId="77777777" w:rsidR="001D058C" w:rsidRDefault="001D058C" w:rsidP="001D058C">
      <w:pPr>
        <w:pStyle w:val="1"/>
        <w:keepLines/>
        <w:numPr>
          <w:ilvl w:val="0"/>
          <w:numId w:val="4"/>
        </w:numPr>
        <w:pBdr>
          <w:top w:val="single" w:sz="12" w:space="3" w:color="auto"/>
        </w:pBdr>
        <w:overflowPunct w:val="0"/>
        <w:autoSpaceDE w:val="0"/>
        <w:autoSpaceDN w:val="0"/>
        <w:adjustRightInd w:val="0"/>
        <w:spacing w:beforeLines="50" w:before="120" w:afterLines="50"/>
        <w:textAlignment w:val="baseline"/>
        <w:rPr>
          <w:rFonts w:cs="Times New Roman"/>
          <w:b w:val="0"/>
          <w:bCs w:val="0"/>
          <w:kern w:val="0"/>
          <w:sz w:val="36"/>
          <w:szCs w:val="20"/>
        </w:rPr>
      </w:pPr>
      <w:r w:rsidRPr="000F6A97">
        <w:rPr>
          <w:rFonts w:cs="Times New Roman"/>
          <w:b w:val="0"/>
          <w:bCs w:val="0"/>
          <w:kern w:val="0"/>
          <w:sz w:val="36"/>
          <w:szCs w:val="20"/>
        </w:rPr>
        <w:t>URLLC</w:t>
      </w:r>
      <w:r w:rsidRPr="0018142C">
        <w:rPr>
          <w:rFonts w:cs="Times New Roman"/>
          <w:b w:val="0"/>
          <w:bCs w:val="0"/>
          <w:kern w:val="0"/>
          <w:sz w:val="36"/>
          <w:szCs w:val="20"/>
        </w:rPr>
        <w:t xml:space="preserve"> </w:t>
      </w:r>
      <w:r w:rsidRPr="00172E1E">
        <w:rPr>
          <w:rFonts w:cs="Times New Roman"/>
          <w:b w:val="0"/>
          <w:bCs w:val="0"/>
          <w:kern w:val="0"/>
          <w:sz w:val="36"/>
          <w:szCs w:val="20"/>
        </w:rPr>
        <w:t xml:space="preserve">PDSCH </w:t>
      </w:r>
      <w:r>
        <w:rPr>
          <w:rFonts w:cs="Times New Roman"/>
          <w:b w:val="0"/>
          <w:bCs w:val="0"/>
          <w:kern w:val="0"/>
          <w:sz w:val="36"/>
          <w:szCs w:val="20"/>
        </w:rPr>
        <w:t>T</w:t>
      </w:r>
      <w:r w:rsidRPr="0018142C">
        <w:rPr>
          <w:rFonts w:cs="Times New Roman"/>
          <w:b w:val="0"/>
          <w:bCs w:val="0"/>
          <w:kern w:val="0"/>
          <w:sz w:val="36"/>
          <w:szCs w:val="20"/>
        </w:rPr>
        <w:t>ransmission</w:t>
      </w:r>
    </w:p>
    <w:p w14:paraId="1BC92255" w14:textId="77777777" w:rsidR="001D058C" w:rsidRPr="00FC5B8D" w:rsidRDefault="001D058C" w:rsidP="001D058C">
      <w:pPr>
        <w:pStyle w:val="a0"/>
        <w:rPr>
          <w:rFonts w:eastAsia="宋体"/>
          <w:lang w:eastAsia="zh-CN"/>
        </w:rPr>
      </w:pPr>
      <w:r w:rsidRPr="00FC5B8D">
        <w:rPr>
          <w:rFonts w:eastAsia="宋体"/>
          <w:lang w:eastAsia="zh-CN"/>
        </w:rPr>
        <w:t xml:space="preserve">As </w:t>
      </w:r>
      <w:r>
        <w:rPr>
          <w:rFonts w:eastAsia="宋体"/>
          <w:lang w:eastAsia="zh-CN"/>
        </w:rPr>
        <w:t>addressed</w:t>
      </w:r>
      <w:r w:rsidRPr="00FC5B8D">
        <w:rPr>
          <w:rFonts w:eastAsia="宋体"/>
          <w:lang w:eastAsia="zh-CN"/>
        </w:rPr>
        <w:t xml:space="preserve"> in our companion contribution [</w:t>
      </w:r>
      <w:r>
        <w:rPr>
          <w:rFonts w:eastAsia="宋体"/>
          <w:lang w:eastAsia="zh-CN"/>
        </w:rPr>
        <w:t>8</w:t>
      </w:r>
      <w:r w:rsidRPr="00FC5B8D">
        <w:rPr>
          <w:rFonts w:eastAsia="宋体"/>
          <w:lang w:eastAsia="zh-CN"/>
        </w:rPr>
        <w:t>], PDSCH t</w:t>
      </w:r>
      <w:r w:rsidRPr="00CC4A37">
        <w:rPr>
          <w:rFonts w:eastAsia="宋体"/>
          <w:lang w:eastAsia="zh-CN"/>
        </w:rPr>
        <w:t>ransmission from multiple TRP could increase reliability for URLLC traffic. Currently, RAN1 discussion focuses on PDSCH enhancement.</w:t>
      </w:r>
    </w:p>
    <w:p w14:paraId="0E36E45C" w14:textId="77777777" w:rsidR="001D058C" w:rsidRDefault="001D058C" w:rsidP="001D058C">
      <w:pPr>
        <w:pStyle w:val="title2"/>
      </w:pPr>
      <w:r>
        <w:lastRenderedPageBreak/>
        <w:t>PDSCH repetition schemes with multiple PDCCHs</w:t>
      </w:r>
    </w:p>
    <w:p w14:paraId="6AE349DA" w14:textId="77777777" w:rsidR="001D058C" w:rsidRPr="00DE0653" w:rsidRDefault="001D058C" w:rsidP="001D058C">
      <w:pPr>
        <w:rPr>
          <w:rFonts w:eastAsia="宋体"/>
          <w:lang w:eastAsia="zh-CN"/>
        </w:rPr>
      </w:pPr>
      <w:r w:rsidRPr="00AE60F0">
        <w:rPr>
          <w:rFonts w:eastAsia="宋体"/>
          <w:lang w:eastAsia="zh-CN"/>
        </w:rPr>
        <w:t xml:space="preserve">Multi-TRP </w:t>
      </w:r>
      <w:r w:rsidRPr="0045021E">
        <w:rPr>
          <w:rFonts w:eastAsia="宋体"/>
          <w:lang w:eastAsia="zh-CN"/>
        </w:rPr>
        <w:t xml:space="preserve">transmission for URLLC is one of the major </w:t>
      </w:r>
      <w:r w:rsidRPr="00DE0653">
        <w:rPr>
          <w:rFonts w:eastAsia="宋体"/>
          <w:lang w:eastAsia="zh-CN"/>
        </w:rPr>
        <w:t>focuses for the WI. Multi-PDCCH is a useful solution for both ideal and non-ideal backhaul scenarios. Separately transmitted PDCCH</w:t>
      </w:r>
      <w:r>
        <w:rPr>
          <w:rFonts w:eastAsia="宋体"/>
          <w:lang w:eastAsia="zh-CN"/>
        </w:rPr>
        <w:t>s</w:t>
      </w:r>
      <w:r w:rsidRPr="00DE0653">
        <w:rPr>
          <w:rFonts w:eastAsia="宋体"/>
          <w:lang w:eastAsia="zh-CN"/>
        </w:rPr>
        <w:t xml:space="preserve"> from multi-TRP could be used to independently schedule PDSCH</w:t>
      </w:r>
      <w:r>
        <w:rPr>
          <w:rFonts w:eastAsia="宋体"/>
          <w:lang w:eastAsia="zh-CN"/>
        </w:rPr>
        <w:t>s</w:t>
      </w:r>
      <w:r w:rsidRPr="00DE0653">
        <w:rPr>
          <w:rFonts w:eastAsia="宋体"/>
          <w:lang w:eastAsia="zh-CN"/>
        </w:rPr>
        <w:t xml:space="preserve"> with different resource allocation, which would increase the reliability of </w:t>
      </w:r>
      <w:r>
        <w:rPr>
          <w:rFonts w:eastAsia="宋体"/>
          <w:lang w:eastAsia="zh-CN"/>
        </w:rPr>
        <w:t>URLLC service</w:t>
      </w:r>
      <w:r w:rsidRPr="00DE0653">
        <w:rPr>
          <w:rFonts w:eastAsia="宋体"/>
          <w:lang w:eastAsia="zh-CN"/>
        </w:rPr>
        <w:t>. To schedule the same TB with different PDCCH</w:t>
      </w:r>
      <w:r>
        <w:rPr>
          <w:rFonts w:eastAsia="宋体"/>
          <w:lang w:eastAsia="zh-CN"/>
        </w:rPr>
        <w:t>s</w:t>
      </w:r>
      <w:r w:rsidRPr="00DE0653">
        <w:rPr>
          <w:rFonts w:eastAsia="宋体"/>
          <w:lang w:eastAsia="zh-CN"/>
        </w:rPr>
        <w:t xml:space="preserve"> from different TRPs, the same HARQ process ID could be used in the two PDCCH</w:t>
      </w:r>
      <w:r>
        <w:rPr>
          <w:rFonts w:eastAsia="宋体"/>
          <w:lang w:eastAsia="zh-CN"/>
        </w:rPr>
        <w:t>s</w:t>
      </w:r>
      <w:r w:rsidRPr="00DE0653">
        <w:rPr>
          <w:rFonts w:eastAsia="宋体"/>
          <w:lang w:eastAsia="zh-CN"/>
        </w:rPr>
        <w:t xml:space="preserve"> to indicate to the UE that those two PDSCH</w:t>
      </w:r>
      <w:r>
        <w:rPr>
          <w:rFonts w:eastAsia="宋体"/>
          <w:lang w:eastAsia="zh-CN"/>
        </w:rPr>
        <w:t>s</w:t>
      </w:r>
      <w:r w:rsidRPr="00DE0653">
        <w:rPr>
          <w:rFonts w:eastAsia="宋体"/>
          <w:lang w:eastAsia="zh-CN"/>
        </w:rPr>
        <w:t xml:space="preserve"> could be soft combined. However, there is </w:t>
      </w:r>
      <w:r>
        <w:rPr>
          <w:rFonts w:eastAsia="宋体"/>
          <w:lang w:eastAsia="zh-CN"/>
        </w:rPr>
        <w:t xml:space="preserve">a </w:t>
      </w:r>
      <w:r w:rsidRPr="00DE0653">
        <w:rPr>
          <w:rFonts w:eastAsia="宋体"/>
          <w:lang w:eastAsia="zh-CN"/>
        </w:rPr>
        <w:t xml:space="preserve">scheduling restriction that the </w:t>
      </w:r>
      <w:proofErr w:type="spellStart"/>
      <w:r w:rsidRPr="00DE0653">
        <w:rPr>
          <w:rFonts w:eastAsia="宋体"/>
          <w:lang w:eastAsia="zh-CN"/>
        </w:rPr>
        <w:t>gNB</w:t>
      </w:r>
      <w:proofErr w:type="spellEnd"/>
      <w:r w:rsidRPr="00DE0653">
        <w:rPr>
          <w:rFonts w:eastAsia="宋体"/>
          <w:lang w:eastAsia="zh-CN"/>
        </w:rPr>
        <w:t xml:space="preserve"> may not be able to transmit the same TB with the same process before a NACK is received. For URLLC, such restriction would increase the latency and not acceptable for this type of service. </w:t>
      </w:r>
    </w:p>
    <w:p w14:paraId="2C952562" w14:textId="77777777" w:rsidR="001D058C" w:rsidRDefault="001D058C" w:rsidP="001D058C">
      <w:pPr>
        <w:rPr>
          <w:rFonts w:eastAsia="宋体"/>
          <w:lang w:eastAsia="zh-CN"/>
        </w:rPr>
      </w:pPr>
      <w:r w:rsidRPr="00DE0653">
        <w:rPr>
          <w:rFonts w:eastAsia="宋体"/>
          <w:lang w:eastAsia="zh-CN"/>
        </w:rPr>
        <w:t>Based on the indicated PUCCH resources in the scheduling DCI, UE may or may not feedback a combined A/N bit after decoding the PDSCH</w:t>
      </w:r>
      <w:r>
        <w:rPr>
          <w:rFonts w:eastAsia="宋体"/>
          <w:lang w:eastAsia="zh-CN"/>
        </w:rPr>
        <w:t>s</w:t>
      </w:r>
      <w:r w:rsidRPr="00DE0653">
        <w:rPr>
          <w:rFonts w:eastAsia="宋体"/>
          <w:lang w:eastAsia="zh-CN"/>
        </w:rPr>
        <w:t>.</w:t>
      </w:r>
    </w:p>
    <w:p w14:paraId="70C7FDBC" w14:textId="6992D644" w:rsidR="001D058C" w:rsidRDefault="001D058C" w:rsidP="001D058C">
      <w:pPr>
        <w:pStyle w:val="proposal0"/>
      </w:pPr>
      <w:r>
        <w:t xml:space="preserve">Proposal </w:t>
      </w:r>
      <w:r w:rsidR="001D75C7">
        <w:t>8</w:t>
      </w:r>
      <w:r w:rsidRPr="00471A74">
        <w:t>: Multi</w:t>
      </w:r>
      <w:r>
        <w:t>-</w:t>
      </w:r>
      <w:r w:rsidRPr="00471A74">
        <w:t>DCI based PDSCH repetition schemes should be enabled for multi-TRP based URLLC transmission.</w:t>
      </w:r>
    </w:p>
    <w:p w14:paraId="435E0D08" w14:textId="54DCA750" w:rsidR="001D058C" w:rsidRPr="00172E1E" w:rsidRDefault="001D058C" w:rsidP="001D058C">
      <w:pPr>
        <w:pStyle w:val="proposal0"/>
      </w:pPr>
      <w:r w:rsidRPr="00172E1E">
        <w:t xml:space="preserve">Proposal </w:t>
      </w:r>
      <w:r w:rsidR="001D75C7">
        <w:t>9</w:t>
      </w:r>
      <w:r w:rsidRPr="00172E1E">
        <w:t>: Support transmitting the same TB from two TRPs with the same HARQ process ID with NDI un-toggled.</w:t>
      </w:r>
    </w:p>
    <w:p w14:paraId="0A26CFF0" w14:textId="77777777" w:rsidR="001D058C" w:rsidRPr="004C54D3" w:rsidRDefault="001D058C" w:rsidP="001B4D92">
      <w:pPr>
        <w:pStyle w:val="a0"/>
        <w:numPr>
          <w:ilvl w:val="0"/>
          <w:numId w:val="14"/>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0E03F079" w14:textId="77777777" w:rsidR="001D058C" w:rsidRPr="004C54D3" w:rsidRDefault="001D058C" w:rsidP="001B4D92">
      <w:pPr>
        <w:pStyle w:val="a0"/>
        <w:numPr>
          <w:ilvl w:val="0"/>
          <w:numId w:val="14"/>
        </w:numPr>
        <w:spacing w:beforeLines="50" w:before="120" w:afterLines="50"/>
        <w:rPr>
          <w:rFonts w:eastAsia="宋体"/>
          <w:b/>
          <w:szCs w:val="20"/>
          <w:lang w:eastAsia="zh-CN"/>
        </w:rPr>
      </w:pPr>
      <w:r w:rsidRPr="004C54D3">
        <w:rPr>
          <w:rFonts w:eastAsia="宋体"/>
          <w:b/>
          <w:szCs w:val="20"/>
          <w:lang w:eastAsia="zh-CN"/>
        </w:rPr>
        <w:t>UE may feedback a combined A/N based on the indicated PUCCH resources in the scheduling DCI.</w:t>
      </w:r>
    </w:p>
    <w:p w14:paraId="482D13F8" w14:textId="77777777" w:rsidR="001D058C" w:rsidRPr="00DE0653" w:rsidRDefault="001D058C" w:rsidP="001D058C">
      <w:pPr>
        <w:rPr>
          <w:rFonts w:eastAsia="宋体"/>
          <w:lang w:eastAsia="zh-CN"/>
        </w:rPr>
      </w:pPr>
    </w:p>
    <w:p w14:paraId="0463EBE9" w14:textId="77777777" w:rsidR="001D058C" w:rsidRDefault="001D058C" w:rsidP="001D058C">
      <w:pPr>
        <w:pStyle w:val="title2"/>
      </w:pPr>
      <w:r>
        <w:t>PDSCH repetition schemes with</w:t>
      </w:r>
      <w:r w:rsidRPr="006B69E9">
        <w:t xml:space="preserve"> single </w:t>
      </w:r>
      <w:r>
        <w:t>PDCCH</w:t>
      </w:r>
    </w:p>
    <w:p w14:paraId="085E02D2" w14:textId="77777777" w:rsidR="001D058C" w:rsidRPr="006B69E9" w:rsidRDefault="001D058C" w:rsidP="001D058C">
      <w:pPr>
        <w:rPr>
          <w:rFonts w:eastAsia="宋体"/>
          <w:lang w:eastAsia="zh-CN"/>
        </w:rPr>
      </w:pPr>
      <w:r>
        <w:rPr>
          <w:rFonts w:eastAsia="宋体"/>
          <w:lang w:eastAsia="zh-CN"/>
        </w:rPr>
        <w:t xml:space="preserve">In the email discussion </w:t>
      </w:r>
      <w:r w:rsidRPr="002F6BEC">
        <w:rPr>
          <w:szCs w:val="20"/>
        </w:rPr>
        <w:t>[96-NR-09]</w:t>
      </w:r>
      <w:r>
        <w:rPr>
          <w:rFonts w:eastAsia="宋体"/>
          <w:lang w:eastAsia="zh-CN"/>
        </w:rPr>
        <w:t xml:space="preserve">, </w:t>
      </w:r>
      <w:r w:rsidRPr="006B69E9">
        <w:rPr>
          <w:rFonts w:eastAsia="宋体"/>
          <w:lang w:eastAsia="zh-CN"/>
        </w:rPr>
        <w:t xml:space="preserve">schemes for multi-TRP based URLLC, scheduled by single DCI at least, </w:t>
      </w:r>
      <w:proofErr w:type="gramStart"/>
      <w:r>
        <w:rPr>
          <w:rFonts w:eastAsia="宋体"/>
          <w:lang w:eastAsia="zh-CN"/>
        </w:rPr>
        <w:t>we</w:t>
      </w:r>
      <w:r w:rsidRPr="006B69E9">
        <w:rPr>
          <w:rFonts w:eastAsia="宋体"/>
          <w:lang w:eastAsia="zh-CN"/>
        </w:rPr>
        <w:t>re</w:t>
      </w:r>
      <w:proofErr w:type="gramEnd"/>
      <w:r w:rsidRPr="006B69E9">
        <w:rPr>
          <w:rFonts w:eastAsia="宋体"/>
          <w:lang w:eastAsia="zh-CN"/>
        </w:rPr>
        <w:t xml:space="preserve"> clarified as following: </w:t>
      </w:r>
    </w:p>
    <w:p w14:paraId="199ED61C" w14:textId="77777777" w:rsidR="001D058C" w:rsidRPr="00172E1E" w:rsidRDefault="001D058C" w:rsidP="001D058C">
      <w:pPr>
        <w:pStyle w:val="bullet"/>
      </w:pPr>
      <w:r w:rsidRPr="00172E1E">
        <w:t xml:space="preserve">Scheme 1 (SDM):  n (n&lt;=Ns) TCI states within the single slot, with overlapped time and frequency resource allocation </w:t>
      </w:r>
    </w:p>
    <w:p w14:paraId="7D889CE7" w14:textId="77777777" w:rsidR="001D058C" w:rsidRPr="00172E1E" w:rsidRDefault="001D058C" w:rsidP="001B4D92">
      <w:pPr>
        <w:pStyle w:val="bullet"/>
        <w:numPr>
          <w:ilvl w:val="1"/>
          <w:numId w:val="16"/>
        </w:numPr>
        <w:ind w:left="709"/>
      </w:pPr>
      <w:r w:rsidRPr="00172E1E">
        <w:t xml:space="preserve">Scheme 1a:  </w:t>
      </w:r>
    </w:p>
    <w:p w14:paraId="7CF8349D" w14:textId="77777777" w:rsidR="001D058C" w:rsidRPr="00172E1E" w:rsidRDefault="001D058C" w:rsidP="001B4D92">
      <w:pPr>
        <w:pStyle w:val="bullet"/>
        <w:numPr>
          <w:ilvl w:val="2"/>
          <w:numId w:val="16"/>
        </w:numPr>
      </w:pPr>
      <w:r w:rsidRPr="00172E1E">
        <w:t xml:space="preserve">Each transmission occasion is a layer or a set of layers of the same TB, with each layer or layer set is associated with one TCI and one set of DMRS port(s). </w:t>
      </w:r>
    </w:p>
    <w:p w14:paraId="59075E0D" w14:textId="77777777" w:rsidR="001D058C" w:rsidRPr="00172E1E" w:rsidRDefault="001D058C" w:rsidP="001B4D92">
      <w:pPr>
        <w:pStyle w:val="bullet"/>
        <w:numPr>
          <w:ilvl w:val="2"/>
          <w:numId w:val="16"/>
        </w:numPr>
      </w:pPr>
      <w:r w:rsidRPr="00172E1E">
        <w:t xml:space="preserve">Single </w:t>
      </w:r>
      <w:proofErr w:type="spellStart"/>
      <w:r w:rsidRPr="00172E1E">
        <w:t>codeword</w:t>
      </w:r>
      <w:proofErr w:type="spellEnd"/>
      <w:r w:rsidRPr="00172E1E">
        <w:t xml:space="preserve"> with one RV is used across all spatial layers or layer sets. From the UE perspective, different coded bits are mapped to different layers or layer sets with the same mapping rule as in Rel-15. </w:t>
      </w:r>
    </w:p>
    <w:p w14:paraId="0AAFEBAC" w14:textId="77777777" w:rsidR="001D058C" w:rsidRPr="00172E1E" w:rsidRDefault="001D058C" w:rsidP="001B4D92">
      <w:pPr>
        <w:pStyle w:val="bullet"/>
        <w:numPr>
          <w:ilvl w:val="1"/>
          <w:numId w:val="16"/>
        </w:numPr>
        <w:ind w:left="709"/>
      </w:pPr>
      <w:r w:rsidRPr="00172E1E">
        <w:t xml:space="preserve">Scheme 1b: </w:t>
      </w:r>
    </w:p>
    <w:p w14:paraId="19F0DBE3" w14:textId="77777777" w:rsidR="001D058C" w:rsidRPr="00172E1E" w:rsidRDefault="001D058C" w:rsidP="001B4D92">
      <w:pPr>
        <w:pStyle w:val="bullet"/>
        <w:numPr>
          <w:ilvl w:val="2"/>
          <w:numId w:val="16"/>
        </w:numPr>
      </w:pPr>
      <w:r w:rsidRPr="00172E1E">
        <w:t>Each transmission occasion is a layer or a set of layers of the same TB, with each layer or layer set is associated with one TCI and one set of DMRS port(s).</w:t>
      </w:r>
    </w:p>
    <w:p w14:paraId="483041FF" w14:textId="77777777" w:rsidR="001D058C" w:rsidRPr="00172E1E" w:rsidRDefault="001D058C" w:rsidP="001B4D92">
      <w:pPr>
        <w:pStyle w:val="bullet"/>
        <w:numPr>
          <w:ilvl w:val="2"/>
          <w:numId w:val="16"/>
        </w:numPr>
      </w:pPr>
      <w:r w:rsidRPr="00172E1E">
        <w:t xml:space="preserve">Single </w:t>
      </w:r>
      <w:proofErr w:type="spellStart"/>
      <w:r w:rsidRPr="00172E1E">
        <w:t>codeword</w:t>
      </w:r>
      <w:proofErr w:type="spellEnd"/>
      <w:r w:rsidRPr="00172E1E">
        <w:t xml:space="preserve"> with one RV is used for each spatial layer or layer set. The RVs corresponding to each spatial layer or layer set can be the same or different.</w:t>
      </w:r>
    </w:p>
    <w:p w14:paraId="7E60A5C1" w14:textId="77777777" w:rsidR="001D058C" w:rsidRPr="00172E1E" w:rsidRDefault="001D058C" w:rsidP="001B4D92">
      <w:pPr>
        <w:pStyle w:val="bullet"/>
        <w:numPr>
          <w:ilvl w:val="2"/>
          <w:numId w:val="16"/>
        </w:numPr>
      </w:pPr>
      <w:r w:rsidRPr="00172E1E">
        <w:t xml:space="preserve">FFS: </w:t>
      </w:r>
      <w:proofErr w:type="spellStart"/>
      <w:r w:rsidRPr="00172E1E">
        <w:t>codeword</w:t>
      </w:r>
      <w:proofErr w:type="spellEnd"/>
      <w:r w:rsidRPr="00172E1E">
        <w:t>-to-layer mapping when total number of layers &lt;= 4</w:t>
      </w:r>
    </w:p>
    <w:p w14:paraId="5CC3E050" w14:textId="77777777" w:rsidR="001D058C" w:rsidRPr="00172E1E" w:rsidRDefault="001D058C" w:rsidP="001B4D92">
      <w:pPr>
        <w:pStyle w:val="bullet"/>
        <w:numPr>
          <w:ilvl w:val="1"/>
          <w:numId w:val="16"/>
        </w:numPr>
        <w:ind w:left="709"/>
      </w:pPr>
      <w:r w:rsidRPr="00172E1E">
        <w:t xml:space="preserve">Scheme 1c: </w:t>
      </w:r>
    </w:p>
    <w:p w14:paraId="618138FF" w14:textId="77777777" w:rsidR="001D058C" w:rsidRPr="00172E1E" w:rsidRDefault="001D058C" w:rsidP="001B4D92">
      <w:pPr>
        <w:pStyle w:val="bullet"/>
        <w:numPr>
          <w:ilvl w:val="2"/>
          <w:numId w:val="16"/>
        </w:numPr>
      </w:pPr>
      <w:r w:rsidRPr="00172E1E">
        <w:t>One transmission occasion is one layer of the same TB with one DMRS port associated with multiple TCI state indices, or one layer of the same TB with multiple DMRS ports associated with multiple TCI state indices one by one.</w:t>
      </w:r>
    </w:p>
    <w:p w14:paraId="357489F8" w14:textId="77777777" w:rsidR="001D058C" w:rsidRPr="00172E1E" w:rsidRDefault="001D058C" w:rsidP="001B4D92">
      <w:pPr>
        <w:pStyle w:val="bullet"/>
        <w:numPr>
          <w:ilvl w:val="1"/>
          <w:numId w:val="16"/>
        </w:numPr>
      </w:pPr>
      <w:r w:rsidRPr="00172E1E">
        <w:t>Applying different MCS/modulation orders for different layers or layer sets can be discussed.</w:t>
      </w:r>
    </w:p>
    <w:p w14:paraId="52DDC82F" w14:textId="77777777" w:rsidR="001D058C" w:rsidRPr="00172E1E" w:rsidRDefault="001D058C" w:rsidP="001D058C">
      <w:pPr>
        <w:pStyle w:val="bullet"/>
      </w:pPr>
      <w:r w:rsidRPr="00172E1E">
        <w:t>Scheme 2 (FDM): n (n&lt;=</w:t>
      </w:r>
      <w:proofErr w:type="spellStart"/>
      <w:r w:rsidRPr="00172E1E">
        <w:t>Nf</w:t>
      </w:r>
      <w:proofErr w:type="spellEnd"/>
      <w:r w:rsidRPr="00172E1E">
        <w:t xml:space="preserve">) TCI states within the single slot, with non-overlapped frequency resource allocation  </w:t>
      </w:r>
    </w:p>
    <w:p w14:paraId="21558BCB" w14:textId="77777777" w:rsidR="001D058C" w:rsidRPr="00172E1E" w:rsidRDefault="001D058C" w:rsidP="001B4D92">
      <w:pPr>
        <w:pStyle w:val="bullet"/>
        <w:numPr>
          <w:ilvl w:val="1"/>
          <w:numId w:val="16"/>
        </w:numPr>
        <w:ind w:left="709"/>
      </w:pPr>
      <w:r w:rsidRPr="00172E1E">
        <w:t>Each non-overlapped frequency resource allocation is associated with one TCI state.</w:t>
      </w:r>
    </w:p>
    <w:p w14:paraId="69E0A09E" w14:textId="77777777" w:rsidR="001D058C" w:rsidRPr="00172E1E" w:rsidRDefault="001D058C" w:rsidP="001B4D92">
      <w:pPr>
        <w:pStyle w:val="bullet"/>
        <w:numPr>
          <w:ilvl w:val="1"/>
          <w:numId w:val="16"/>
        </w:numPr>
        <w:ind w:left="709"/>
      </w:pPr>
      <w:r w:rsidRPr="00172E1E">
        <w:t>Same single/multiple DMRS port(s) are associated with all non-overlapped frequency resource allocations.</w:t>
      </w:r>
    </w:p>
    <w:p w14:paraId="697EBE3D" w14:textId="77777777" w:rsidR="001D058C" w:rsidRPr="00172E1E" w:rsidRDefault="001D058C" w:rsidP="001B4D92">
      <w:pPr>
        <w:pStyle w:val="bullet"/>
        <w:numPr>
          <w:ilvl w:val="1"/>
          <w:numId w:val="16"/>
        </w:numPr>
        <w:ind w:left="709"/>
      </w:pPr>
      <w:r w:rsidRPr="00172E1E">
        <w:t xml:space="preserve">Scheme 2a: </w:t>
      </w:r>
    </w:p>
    <w:p w14:paraId="3E551921" w14:textId="77777777" w:rsidR="001D058C" w:rsidRPr="00172E1E" w:rsidRDefault="001D058C" w:rsidP="001B4D92">
      <w:pPr>
        <w:pStyle w:val="bullet"/>
        <w:numPr>
          <w:ilvl w:val="2"/>
          <w:numId w:val="16"/>
        </w:numPr>
      </w:pPr>
      <w:r w:rsidRPr="00172E1E">
        <w:lastRenderedPageBreak/>
        <w:t xml:space="preserve">Single </w:t>
      </w:r>
      <w:proofErr w:type="spellStart"/>
      <w:r w:rsidRPr="00172E1E">
        <w:t>codeword</w:t>
      </w:r>
      <w:proofErr w:type="spellEnd"/>
      <w:r w:rsidRPr="00172E1E">
        <w:t xml:space="preserve"> with one RV is used across full resource allocation. From UE perspective, the common RB mapping (</w:t>
      </w:r>
      <w:proofErr w:type="spellStart"/>
      <w:r w:rsidRPr="00172E1E">
        <w:t>codeword</w:t>
      </w:r>
      <w:proofErr w:type="spellEnd"/>
      <w:r w:rsidRPr="00172E1E">
        <w:t xml:space="preserve"> to layer mapping as in Rel-15) is applied across full resource allocation. </w:t>
      </w:r>
    </w:p>
    <w:p w14:paraId="61B1E133" w14:textId="77777777" w:rsidR="001D058C" w:rsidRPr="00172E1E" w:rsidRDefault="001D058C" w:rsidP="001B4D92">
      <w:pPr>
        <w:pStyle w:val="bullet"/>
        <w:numPr>
          <w:ilvl w:val="1"/>
          <w:numId w:val="16"/>
        </w:numPr>
        <w:ind w:left="709"/>
      </w:pPr>
      <w:r w:rsidRPr="00172E1E">
        <w:t xml:space="preserve">Scheme 2b: </w:t>
      </w:r>
    </w:p>
    <w:p w14:paraId="0019560C" w14:textId="77777777" w:rsidR="001D058C" w:rsidRPr="00172E1E" w:rsidRDefault="001D058C" w:rsidP="001B4D92">
      <w:pPr>
        <w:pStyle w:val="bullet"/>
        <w:numPr>
          <w:ilvl w:val="2"/>
          <w:numId w:val="16"/>
        </w:numPr>
      </w:pPr>
      <w:r w:rsidRPr="00172E1E">
        <w:t xml:space="preserve">Single </w:t>
      </w:r>
      <w:proofErr w:type="spellStart"/>
      <w:r w:rsidRPr="00172E1E">
        <w:t>codeword</w:t>
      </w:r>
      <w:proofErr w:type="spellEnd"/>
      <w:r w:rsidRPr="00172E1E">
        <w:t xml:space="preserve"> with one RV is used for each non-overlapped frequency resource allocation. The RVs corresponding to each non-overlapped frequency resource allocation can be the same or different.</w:t>
      </w:r>
    </w:p>
    <w:p w14:paraId="6706A8C7" w14:textId="77777777" w:rsidR="001D058C" w:rsidRPr="00172E1E" w:rsidRDefault="001D058C" w:rsidP="001B4D92">
      <w:pPr>
        <w:pStyle w:val="bullet"/>
        <w:numPr>
          <w:ilvl w:val="1"/>
          <w:numId w:val="16"/>
        </w:numPr>
        <w:ind w:left="709"/>
      </w:pPr>
      <w:r w:rsidRPr="00172E1E">
        <w:t>Applying different MCS/modulation orders for different non-overlapped frequency resource allocations can be discussed.</w:t>
      </w:r>
    </w:p>
    <w:p w14:paraId="0585D0C3" w14:textId="77777777" w:rsidR="001D058C" w:rsidRPr="00172E1E" w:rsidRDefault="001D058C" w:rsidP="001B4D92">
      <w:pPr>
        <w:pStyle w:val="bullet"/>
        <w:numPr>
          <w:ilvl w:val="1"/>
          <w:numId w:val="16"/>
        </w:numPr>
        <w:ind w:left="709"/>
      </w:pPr>
      <w:r w:rsidRPr="00172E1E">
        <w:t xml:space="preserve">Details of frequency resource allocation mechanism for FDM 2a/2b with regarding to allocation granularity, time domain allocation can be discussed. </w:t>
      </w:r>
    </w:p>
    <w:p w14:paraId="79A66A41" w14:textId="77777777" w:rsidR="001D058C" w:rsidRPr="00172E1E" w:rsidRDefault="001D058C" w:rsidP="001D058C">
      <w:pPr>
        <w:pStyle w:val="bullet"/>
      </w:pPr>
      <w:r w:rsidRPr="00172E1E">
        <w:t xml:space="preserve">Scheme 3 (TDM): n (n&lt;=Nt1) TCI states within the single slot, with non-overlapped time resource allocation </w:t>
      </w:r>
    </w:p>
    <w:p w14:paraId="00474045" w14:textId="77777777" w:rsidR="001D058C" w:rsidRPr="00172E1E" w:rsidRDefault="001D058C" w:rsidP="001B4D92">
      <w:pPr>
        <w:pStyle w:val="bullet"/>
        <w:numPr>
          <w:ilvl w:val="1"/>
          <w:numId w:val="16"/>
        </w:numPr>
        <w:ind w:left="709"/>
      </w:pPr>
      <w:r w:rsidRPr="00172E1E">
        <w:t xml:space="preserve">Each transmission occasion of the TB has one TCI and one RV with the time granularity of mini-slot. </w:t>
      </w:r>
    </w:p>
    <w:p w14:paraId="487945E5" w14:textId="77777777" w:rsidR="001D058C" w:rsidRPr="00172E1E" w:rsidRDefault="001D058C" w:rsidP="001B4D92">
      <w:pPr>
        <w:pStyle w:val="bullet"/>
        <w:numPr>
          <w:ilvl w:val="1"/>
          <w:numId w:val="16"/>
        </w:numPr>
        <w:ind w:left="709"/>
      </w:pPr>
      <w:r w:rsidRPr="00172E1E">
        <w:t xml:space="preserve">All transmission occasion (s) within the slot use a common MCS with same single or multiple DMRS port(s).  </w:t>
      </w:r>
    </w:p>
    <w:p w14:paraId="6F7B502F" w14:textId="77777777" w:rsidR="001D058C" w:rsidRPr="00172E1E" w:rsidRDefault="001D058C" w:rsidP="001B4D92">
      <w:pPr>
        <w:pStyle w:val="bullet"/>
        <w:numPr>
          <w:ilvl w:val="1"/>
          <w:numId w:val="16"/>
        </w:numPr>
        <w:ind w:left="709"/>
      </w:pPr>
      <w:r w:rsidRPr="00172E1E">
        <w:t xml:space="preserve">RV/TCI state can be same or different among transmission occasions. </w:t>
      </w:r>
    </w:p>
    <w:p w14:paraId="68C01C2C" w14:textId="77777777" w:rsidR="001D058C" w:rsidRPr="00172E1E" w:rsidRDefault="001D058C" w:rsidP="001B4D92">
      <w:pPr>
        <w:pStyle w:val="bullet"/>
        <w:numPr>
          <w:ilvl w:val="1"/>
          <w:numId w:val="16"/>
        </w:numPr>
        <w:ind w:left="709"/>
      </w:pPr>
      <w:r w:rsidRPr="00172E1E">
        <w:t>FFS channel estimation interpolation across mini-slots with the same TCI index</w:t>
      </w:r>
    </w:p>
    <w:p w14:paraId="2D05C2FD" w14:textId="77777777" w:rsidR="001D058C" w:rsidRPr="00172E1E" w:rsidRDefault="001D058C" w:rsidP="001D058C">
      <w:pPr>
        <w:pStyle w:val="bullet"/>
      </w:pPr>
      <w:r w:rsidRPr="00172E1E">
        <w:t xml:space="preserve">Scheme 4 (TDM): n (n&lt;=Nt2) TCI states with K (n&lt;=K) different slots. </w:t>
      </w:r>
    </w:p>
    <w:p w14:paraId="5116392E" w14:textId="77777777" w:rsidR="001D058C" w:rsidRPr="00172E1E" w:rsidRDefault="001D058C" w:rsidP="001B4D92">
      <w:pPr>
        <w:pStyle w:val="bullet"/>
        <w:numPr>
          <w:ilvl w:val="1"/>
          <w:numId w:val="16"/>
        </w:numPr>
        <w:ind w:left="709"/>
      </w:pPr>
      <w:r w:rsidRPr="00172E1E">
        <w:t xml:space="preserve">Each transmission occasion of the TB has one TCI and one RV.  </w:t>
      </w:r>
    </w:p>
    <w:p w14:paraId="5C9C684F" w14:textId="77777777" w:rsidR="001D058C" w:rsidRPr="00172E1E" w:rsidRDefault="001D058C" w:rsidP="001B4D92">
      <w:pPr>
        <w:pStyle w:val="bullet"/>
        <w:numPr>
          <w:ilvl w:val="1"/>
          <w:numId w:val="16"/>
        </w:numPr>
        <w:ind w:left="709"/>
      </w:pPr>
      <w:r w:rsidRPr="00172E1E">
        <w:t xml:space="preserve">All transmission occasion (s) across K slots use a common MCS with same single or multiple DMRS port(s) </w:t>
      </w:r>
    </w:p>
    <w:p w14:paraId="775A8D4A" w14:textId="77777777" w:rsidR="001D058C" w:rsidRPr="00172E1E" w:rsidRDefault="001D058C" w:rsidP="001B4D92">
      <w:pPr>
        <w:pStyle w:val="bullet"/>
        <w:numPr>
          <w:ilvl w:val="1"/>
          <w:numId w:val="16"/>
        </w:numPr>
        <w:ind w:left="709"/>
      </w:pPr>
      <w:r w:rsidRPr="00172E1E">
        <w:t xml:space="preserve">RV/TCI state can be same or different among transmission occasions. </w:t>
      </w:r>
    </w:p>
    <w:p w14:paraId="67EB53FB" w14:textId="77777777" w:rsidR="001D058C" w:rsidRPr="00172E1E" w:rsidRDefault="001D058C" w:rsidP="001B4D92">
      <w:pPr>
        <w:pStyle w:val="bullet"/>
        <w:numPr>
          <w:ilvl w:val="1"/>
          <w:numId w:val="16"/>
        </w:numPr>
        <w:ind w:left="709"/>
      </w:pPr>
      <w:r w:rsidRPr="00172E1E">
        <w:t>FFS channel estimation interpolation across slots with the same TCI index</w:t>
      </w:r>
    </w:p>
    <w:p w14:paraId="4A01A704" w14:textId="77777777" w:rsidR="001D058C" w:rsidRPr="006B69E9" w:rsidRDefault="001D058C" w:rsidP="001D058C">
      <w:pPr>
        <w:rPr>
          <w:rFonts w:eastAsia="宋体"/>
          <w:lang w:eastAsia="zh-CN"/>
        </w:rPr>
      </w:pPr>
      <w:r w:rsidRPr="006B69E9">
        <w:rPr>
          <w:rFonts w:eastAsia="宋体"/>
          <w:lang w:eastAsia="zh-CN"/>
        </w:rPr>
        <w:t>Note that M-TRP/panel based URLLC schemes shall be compared in terms of improved reliability, efficiency, and specification impact.</w:t>
      </w:r>
    </w:p>
    <w:p w14:paraId="3C710E55" w14:textId="77777777" w:rsidR="001D058C" w:rsidRDefault="001D058C" w:rsidP="001D058C">
      <w:pPr>
        <w:rPr>
          <w:rFonts w:eastAsia="宋体"/>
          <w:lang w:eastAsia="zh-CN"/>
        </w:rPr>
      </w:pPr>
      <w:r w:rsidRPr="006B69E9">
        <w:rPr>
          <w:rFonts w:eastAsia="宋体"/>
          <w:lang w:eastAsia="zh-CN"/>
        </w:rPr>
        <w:t>Note: Support of number of layers per TRP may be discussed</w:t>
      </w:r>
    </w:p>
    <w:p w14:paraId="583FB077" w14:textId="77777777" w:rsidR="001D058C" w:rsidRPr="007E2D26" w:rsidRDefault="001D058C" w:rsidP="001B4D92">
      <w:pPr>
        <w:pStyle w:val="af"/>
        <w:keepNext/>
        <w:keepLines/>
        <w:widowControl/>
        <w:numPr>
          <w:ilvl w:val="0"/>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619A0D" w14:textId="77777777" w:rsidR="001D058C" w:rsidRPr="007E2D26" w:rsidRDefault="001D058C" w:rsidP="001B4D92">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15FAFE1" w14:textId="77777777" w:rsidR="001D058C" w:rsidRPr="007E2D26" w:rsidRDefault="001D058C" w:rsidP="001B4D92">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372A4C8" w14:textId="77777777" w:rsidR="00F70E77" w:rsidRPr="00F70E77" w:rsidRDefault="00F70E77" w:rsidP="001B4D92">
      <w:pPr>
        <w:pStyle w:val="af"/>
        <w:keepNext/>
        <w:keepLines/>
        <w:widowControl/>
        <w:numPr>
          <w:ilvl w:val="0"/>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E128CB4" w14:textId="77777777" w:rsidR="00F70E77" w:rsidRPr="00F70E77" w:rsidRDefault="00F70E77" w:rsidP="001B4D9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8F2A0E4" w14:textId="77777777" w:rsidR="00F70E77" w:rsidRPr="00F70E77" w:rsidRDefault="00F70E77" w:rsidP="001B4D9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EEB0554" w14:textId="5854A811" w:rsidR="001D058C" w:rsidRPr="002C0AF7" w:rsidRDefault="001D058C" w:rsidP="002C0AF7">
      <w:pPr>
        <w:pStyle w:val="title3"/>
      </w:pPr>
      <w:r w:rsidRPr="002C0AF7">
        <w:t>On support of scheme 2a/2b</w:t>
      </w:r>
    </w:p>
    <w:p w14:paraId="4938695E" w14:textId="77777777" w:rsidR="001D058C" w:rsidRPr="00FF7221" w:rsidRDefault="001D058C" w:rsidP="001D058C">
      <w:r w:rsidRPr="00FF7221">
        <w:t>In the last meeting, following agreements were made on this topic.</w:t>
      </w:r>
    </w:p>
    <w:p w14:paraId="142F0CC0" w14:textId="77777777" w:rsidR="001D058C" w:rsidRPr="00A12976" w:rsidRDefault="001D058C" w:rsidP="001D058C">
      <w:pPr>
        <w:rPr>
          <w:b/>
          <w:highlight w:val="green"/>
          <w:lang w:eastAsia="x-none"/>
        </w:rPr>
      </w:pPr>
      <w:r w:rsidRPr="00A12976">
        <w:rPr>
          <w:b/>
          <w:highlight w:val="green"/>
          <w:lang w:eastAsia="x-none"/>
        </w:rPr>
        <w:t>Agreement</w:t>
      </w:r>
    </w:p>
    <w:p w14:paraId="6C08CDCE" w14:textId="77777777" w:rsidR="001D058C" w:rsidRPr="00C8463B" w:rsidRDefault="001D058C" w:rsidP="001D058C">
      <w:pPr>
        <w:tabs>
          <w:tab w:val="left" w:pos="720"/>
          <w:tab w:val="left" w:pos="2160"/>
        </w:tabs>
        <w:overflowPunct w:val="0"/>
        <w:autoSpaceDE w:val="0"/>
        <w:autoSpaceDN w:val="0"/>
        <w:adjustRightInd w:val="0"/>
        <w:contextualSpacing/>
        <w:textAlignment w:val="baseline"/>
        <w:rPr>
          <w:rFonts w:eastAsia="宋体"/>
          <w:szCs w:val="20"/>
        </w:rPr>
      </w:pPr>
      <w:r w:rsidRPr="004A0233">
        <w:rPr>
          <w:rFonts w:eastAsia="宋体"/>
          <w:szCs w:val="20"/>
        </w:rPr>
        <w:t xml:space="preserve">For multi-TRP based URLLC, scheduled by single DCI, support scheme 3 and 4 agreed in email discussion </w:t>
      </w:r>
      <w:r w:rsidRPr="004A0233">
        <w:rPr>
          <w:szCs w:val="20"/>
        </w:rPr>
        <w:t>[96-NR-09]</w:t>
      </w:r>
    </w:p>
    <w:p w14:paraId="28CC508C"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FFS any restrictions/modification of supporting scheme 3/4 for FR2</w:t>
      </w:r>
    </w:p>
    <w:p w14:paraId="413AD650" w14:textId="77777777" w:rsidR="001D058C" w:rsidRPr="00FF7221" w:rsidRDefault="001D058C" w:rsidP="001B4D92">
      <w:pPr>
        <w:pStyle w:val="af"/>
        <w:widowControl/>
        <w:numPr>
          <w:ilvl w:val="1"/>
          <w:numId w:val="20"/>
        </w:numPr>
        <w:tabs>
          <w:tab w:val="left" w:pos="720"/>
          <w:tab w:val="left" w:pos="1440"/>
        </w:tabs>
        <w:overflowPunct w:val="0"/>
        <w:autoSpaceDE w:val="0"/>
        <w:autoSpaceDN w:val="0"/>
        <w:adjustRightInd w:val="0"/>
        <w:spacing w:after="0"/>
        <w:ind w:left="1440" w:firstLineChars="0" w:hanging="306"/>
        <w:contextualSpacing/>
        <w:textAlignment w:val="baseline"/>
        <w:rPr>
          <w:rFonts w:ascii="Times New Roman" w:hAnsi="Times New Roman"/>
          <w:sz w:val="20"/>
          <w:szCs w:val="20"/>
        </w:rPr>
      </w:pPr>
      <w:r w:rsidRPr="00FF7221">
        <w:rPr>
          <w:rFonts w:ascii="Times New Roman" w:hAnsi="Times New Roman"/>
          <w:sz w:val="20"/>
          <w:szCs w:val="20"/>
        </w:rPr>
        <w:t>For example, considering the number of beam switches within the slot, and the delay from scheduling DCI indicating beam switch to scheduled PDSCH</w:t>
      </w:r>
    </w:p>
    <w:p w14:paraId="093C9189" w14:textId="77777777" w:rsidR="001D058C" w:rsidRPr="00C8463B" w:rsidRDefault="001D058C" w:rsidP="001B4D92">
      <w:pPr>
        <w:numPr>
          <w:ilvl w:val="0"/>
          <w:numId w:val="20"/>
        </w:numPr>
        <w:tabs>
          <w:tab w:val="left" w:pos="720"/>
          <w:tab w:val="left" w:pos="2160"/>
        </w:tabs>
        <w:overflowPunct w:val="0"/>
        <w:autoSpaceDE w:val="0"/>
        <w:autoSpaceDN w:val="0"/>
        <w:adjustRightInd w:val="0"/>
        <w:spacing w:after="0"/>
        <w:ind w:left="720" w:hanging="306"/>
        <w:contextualSpacing/>
        <w:textAlignment w:val="baseline"/>
        <w:rPr>
          <w:rFonts w:eastAsia="宋体"/>
          <w:szCs w:val="20"/>
        </w:rPr>
      </w:pPr>
      <w:r w:rsidRPr="004A0233">
        <w:rPr>
          <w:szCs w:val="20"/>
        </w:rPr>
        <w:t xml:space="preserve">Note how to address M-TRP/panel based URLLC operation in FR2 can be discussed from RAN1 #98 </w:t>
      </w:r>
    </w:p>
    <w:p w14:paraId="73A7D968" w14:textId="77777777" w:rsidR="001D058C" w:rsidRDefault="001D058C" w:rsidP="001D058C">
      <w:pPr>
        <w:rPr>
          <w:b/>
          <w:highlight w:val="green"/>
          <w:lang w:eastAsia="x-none"/>
        </w:rPr>
      </w:pPr>
    </w:p>
    <w:p w14:paraId="094C642B" w14:textId="77777777" w:rsidR="001D058C" w:rsidRPr="00DA15B2" w:rsidRDefault="001D058C" w:rsidP="001D058C">
      <w:pPr>
        <w:rPr>
          <w:b/>
          <w:highlight w:val="green"/>
          <w:lang w:eastAsia="x-none"/>
        </w:rPr>
      </w:pPr>
      <w:r w:rsidRPr="00DA15B2">
        <w:rPr>
          <w:b/>
          <w:highlight w:val="green"/>
          <w:lang w:eastAsia="x-none"/>
        </w:rPr>
        <w:t>Agreement</w:t>
      </w:r>
    </w:p>
    <w:p w14:paraId="52AB82FD" w14:textId="77777777" w:rsidR="001D058C" w:rsidRPr="004A0233" w:rsidRDefault="001D058C" w:rsidP="001D058C">
      <w:pPr>
        <w:tabs>
          <w:tab w:val="left" w:pos="720"/>
          <w:tab w:val="left" w:pos="2160"/>
        </w:tabs>
        <w:overflowPunct w:val="0"/>
        <w:autoSpaceDE w:val="0"/>
        <w:autoSpaceDN w:val="0"/>
        <w:adjustRightInd w:val="0"/>
        <w:contextualSpacing/>
        <w:textAlignment w:val="baseline"/>
        <w:rPr>
          <w:rFonts w:eastAsia="宋体"/>
          <w:szCs w:val="20"/>
        </w:rPr>
      </w:pPr>
      <w:r w:rsidRPr="004A0233">
        <w:rPr>
          <w:rFonts w:eastAsia="宋体"/>
          <w:szCs w:val="20"/>
        </w:rPr>
        <w:t xml:space="preserve">For multi-TRP based URLLC, scheduled by single DCI, </w:t>
      </w:r>
    </w:p>
    <w:p w14:paraId="18CCF4B0" w14:textId="77777777" w:rsidR="001D058C" w:rsidRPr="004A0233"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szCs w:val="20"/>
        </w:rPr>
      </w:pPr>
      <w:r w:rsidRPr="00FF7221">
        <w:rPr>
          <w:rFonts w:ascii="Times New Roman" w:hAnsi="Times New Roman"/>
          <w:sz w:val="20"/>
          <w:szCs w:val="20"/>
        </w:rPr>
        <w:t>Support scheme 1a as agreed in email discussion [96-NR-09]</w:t>
      </w:r>
    </w:p>
    <w:p w14:paraId="09D3B013"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FFS: Whether additional specification impact is necessary for URLLC</w:t>
      </w:r>
    </w:p>
    <w:p w14:paraId="19167BDB" w14:textId="77777777" w:rsidR="001D058C" w:rsidRPr="00DA15B2" w:rsidRDefault="001D058C" w:rsidP="001B4D92">
      <w:pPr>
        <w:numPr>
          <w:ilvl w:val="0"/>
          <w:numId w:val="20"/>
        </w:numPr>
        <w:tabs>
          <w:tab w:val="left" w:pos="720"/>
          <w:tab w:val="left" w:pos="2160"/>
        </w:tabs>
        <w:overflowPunct w:val="0"/>
        <w:autoSpaceDE w:val="0"/>
        <w:autoSpaceDN w:val="0"/>
        <w:adjustRightInd w:val="0"/>
        <w:spacing w:after="0"/>
        <w:contextualSpacing/>
        <w:textAlignment w:val="baseline"/>
        <w:rPr>
          <w:rFonts w:eastAsia="宋体"/>
        </w:rPr>
      </w:pPr>
      <w:r w:rsidRPr="00DA15B2">
        <w:rPr>
          <w:rFonts w:eastAsia="宋体"/>
        </w:rPr>
        <w:t>On the support of schemes 2a, 2b</w:t>
      </w:r>
    </w:p>
    <w:p w14:paraId="0E9A47D2"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Select one of the following: support 2a only, support 2b only, support both 2a and 2b, support none</w:t>
      </w:r>
    </w:p>
    <w:p w14:paraId="4FC1ECCC"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To facilitate further comparisons among 2a, 2b and baseline to understand technical benefits and use cases, consider both SLS and LLS simulation results</w:t>
      </w:r>
    </w:p>
    <w:p w14:paraId="5DA64013"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Specification impact, and UE complexity need to be considered as well.</w:t>
      </w:r>
    </w:p>
    <w:p w14:paraId="4DF4FD4E"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Companies are encouraged to provide simulation results for LLS using at least the following parameters</w:t>
      </w:r>
    </w:p>
    <w:p w14:paraId="4AA68276"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proofErr w:type="spellStart"/>
      <w:r w:rsidRPr="00FF7221">
        <w:rPr>
          <w:rFonts w:eastAsia="宋体"/>
          <w:szCs w:val="20"/>
          <w:lang w:eastAsia="zh-CN"/>
        </w:rPr>
        <w:lastRenderedPageBreak/>
        <w:t>Pathloss</w:t>
      </w:r>
      <w:proofErr w:type="spellEnd"/>
      <w:r w:rsidRPr="00FF7221">
        <w:rPr>
          <w:rFonts w:eastAsia="宋体"/>
          <w:szCs w:val="20"/>
          <w:lang w:eastAsia="zh-CN"/>
        </w:rPr>
        <w:t xml:space="preserve"> delta between two TRPs: 0dB, 3dB, 6dB </w:t>
      </w:r>
    </w:p>
    <w:p w14:paraId="70E7BCA2"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FF7221">
        <w:rPr>
          <w:rFonts w:eastAsia="宋体"/>
          <w:szCs w:val="20"/>
          <w:lang w:eastAsia="zh-CN"/>
        </w:rPr>
        <w:t>Details on blockage to be provided by each company if any (for example, the probability that one out of 2 links is blocked is 5% or 10% with 10dB blockage loss for the blocked link)</w:t>
      </w:r>
    </w:p>
    <w:p w14:paraId="002CBA9E" w14:textId="77777777" w:rsidR="00026F14" w:rsidRDefault="001D058C" w:rsidP="001D058C">
      <w:pPr>
        <w:rPr>
          <w:rFonts w:eastAsia="宋体"/>
          <w:lang w:eastAsia="zh-CN"/>
        </w:rPr>
      </w:pPr>
      <w:r>
        <w:rPr>
          <w:rFonts w:eastAsia="宋体"/>
          <w:lang w:eastAsia="zh-CN"/>
        </w:rPr>
        <w:t xml:space="preserve">More </w:t>
      </w:r>
      <w:r w:rsidRPr="00374478">
        <w:rPr>
          <w:rFonts w:eastAsia="宋体"/>
          <w:lang w:eastAsia="zh-CN"/>
        </w:rPr>
        <w:t xml:space="preserve">simulation assumptions </w:t>
      </w:r>
      <w:r>
        <w:rPr>
          <w:rFonts w:eastAsia="宋体"/>
          <w:lang w:eastAsia="zh-CN"/>
        </w:rPr>
        <w:t>we</w:t>
      </w:r>
      <w:r w:rsidRPr="00374478">
        <w:rPr>
          <w:rFonts w:eastAsia="宋体"/>
          <w:lang w:eastAsia="zh-CN"/>
        </w:rPr>
        <w:t>re agreed during email discussion</w:t>
      </w:r>
      <w:r>
        <w:rPr>
          <w:rFonts w:eastAsia="宋体"/>
          <w:lang w:eastAsia="zh-CN"/>
        </w:rPr>
        <w:t xml:space="preserve">. </w:t>
      </w:r>
      <w:r w:rsidR="00026F14">
        <w:rPr>
          <w:rFonts w:eastAsia="宋体"/>
          <w:lang w:eastAsia="zh-CN"/>
        </w:rPr>
        <w:t xml:space="preserve">We conduct the simulations with some of the results shown below. More evaluation results can be found in our companion contribution [7]. </w:t>
      </w:r>
    </w:p>
    <w:p w14:paraId="381882F4" w14:textId="15EBBD38" w:rsidR="00026F14" w:rsidRDefault="00026F14" w:rsidP="00D92971">
      <w:pPr>
        <w:jc w:val="center"/>
        <w:rPr>
          <w:b/>
          <w:noProof/>
          <w:sz w:val="24"/>
        </w:rPr>
      </w:pPr>
      <w:r w:rsidRPr="00D92971">
        <w:rPr>
          <w:noProof/>
          <w:lang w:eastAsia="zh-CN"/>
        </w:rPr>
        <w:drawing>
          <wp:inline distT="0" distB="0" distL="0" distR="0" wp14:anchorId="30F2DE86" wp14:editId="38F5AFDA">
            <wp:extent cx="2829600" cy="21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9600" cy="2124000"/>
                    </a:xfrm>
                    <a:prstGeom prst="rect">
                      <a:avLst/>
                    </a:prstGeom>
                    <a:noFill/>
                    <a:ln>
                      <a:noFill/>
                    </a:ln>
                  </pic:spPr>
                </pic:pic>
              </a:graphicData>
            </a:graphic>
          </wp:inline>
        </w:drawing>
      </w:r>
      <w:r w:rsidRPr="00D92971">
        <w:rPr>
          <w:noProof/>
          <w:lang w:eastAsia="zh-CN"/>
        </w:rPr>
        <w:drawing>
          <wp:inline distT="0" distB="0" distL="0" distR="0" wp14:anchorId="704F951E" wp14:editId="30DD6843">
            <wp:extent cx="2840400" cy="212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0400" cy="2124000"/>
                    </a:xfrm>
                    <a:prstGeom prst="rect">
                      <a:avLst/>
                    </a:prstGeom>
                    <a:noFill/>
                    <a:ln>
                      <a:noFill/>
                    </a:ln>
                  </pic:spPr>
                </pic:pic>
              </a:graphicData>
            </a:graphic>
          </wp:inline>
        </w:drawing>
      </w:r>
    </w:p>
    <w:p w14:paraId="2DCC10FC" w14:textId="0E776155" w:rsidR="0056580C" w:rsidRDefault="0056580C" w:rsidP="00D92971">
      <w:pPr>
        <w:jc w:val="center"/>
        <w:rPr>
          <w:rFonts w:eastAsiaTheme="minorEastAsia"/>
          <w:b/>
          <w:noProof/>
          <w:sz w:val="24"/>
        </w:rPr>
      </w:pPr>
      <w:r>
        <w:rPr>
          <w:rFonts w:eastAsiaTheme="minorEastAsia" w:hint="eastAsia"/>
          <w:b/>
          <w:noProof/>
          <w:sz w:val="24"/>
          <w:lang w:eastAsia="zh-CN"/>
        </w:rPr>
        <w:t>F</w:t>
      </w:r>
      <w:r>
        <w:rPr>
          <w:rFonts w:eastAsiaTheme="minorEastAsia"/>
          <w:b/>
          <w:noProof/>
          <w:sz w:val="24"/>
          <w:lang w:eastAsia="zh-CN"/>
        </w:rPr>
        <w:t>igure 1: Comparison of 2a, 2b and baseline under CDL-C 100ns</w:t>
      </w:r>
    </w:p>
    <w:p w14:paraId="0DB86E17" w14:textId="77777777" w:rsidR="0056580C" w:rsidRDefault="0056580C" w:rsidP="0056580C">
      <w:pPr>
        <w:pStyle w:val="a0"/>
        <w:spacing w:beforeLines="50" w:before="120" w:afterLines="50"/>
        <w:jc w:val="center"/>
        <w:rPr>
          <w:rFonts w:ascii="Arial" w:eastAsia="宋体" w:hAnsi="Arial"/>
          <w:sz w:val="24"/>
          <w:szCs w:val="20"/>
          <w:lang w:val="fr-FR" w:eastAsia="zh-CN"/>
        </w:rPr>
      </w:pPr>
      <w:r w:rsidRPr="00B110A1">
        <w:rPr>
          <w:noProof/>
          <w:lang w:eastAsia="zh-CN"/>
        </w:rPr>
        <w:drawing>
          <wp:inline distT="0" distB="0" distL="0" distR="0" wp14:anchorId="5592774D" wp14:editId="44680C0C">
            <wp:extent cx="2836800" cy="212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6800" cy="2124000"/>
                    </a:xfrm>
                    <a:prstGeom prst="rect">
                      <a:avLst/>
                    </a:prstGeom>
                    <a:noFill/>
                    <a:ln>
                      <a:noFill/>
                    </a:ln>
                  </pic:spPr>
                </pic:pic>
              </a:graphicData>
            </a:graphic>
          </wp:inline>
        </w:drawing>
      </w:r>
      <w:r w:rsidRPr="00B110A1">
        <w:rPr>
          <w:noProof/>
          <w:lang w:eastAsia="zh-CN"/>
        </w:rPr>
        <w:drawing>
          <wp:inline distT="0" distB="0" distL="0" distR="0" wp14:anchorId="2E82CCFE" wp14:editId="66A2F7A2">
            <wp:extent cx="28368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6800" cy="2124000"/>
                    </a:xfrm>
                    <a:prstGeom prst="rect">
                      <a:avLst/>
                    </a:prstGeom>
                    <a:noFill/>
                    <a:ln>
                      <a:noFill/>
                    </a:ln>
                  </pic:spPr>
                </pic:pic>
              </a:graphicData>
            </a:graphic>
          </wp:inline>
        </w:drawing>
      </w:r>
    </w:p>
    <w:p w14:paraId="7764154F" w14:textId="30FE45CD" w:rsidR="0056580C" w:rsidRDefault="0056580C" w:rsidP="0056580C">
      <w:pPr>
        <w:pStyle w:val="a0"/>
        <w:spacing w:beforeLines="50" w:before="120" w:afterLines="50"/>
        <w:jc w:val="center"/>
        <w:rPr>
          <w:rFonts w:ascii="Arial" w:eastAsia="宋体" w:hAnsi="Arial"/>
          <w:sz w:val="24"/>
          <w:szCs w:val="20"/>
          <w:lang w:val="fr-FR" w:eastAsia="zh-CN"/>
        </w:rPr>
      </w:pPr>
      <w:r w:rsidRPr="00D92971">
        <w:rPr>
          <w:rFonts w:eastAsiaTheme="minorEastAsia"/>
          <w:b/>
          <w:noProof/>
          <w:sz w:val="24"/>
          <w:lang w:eastAsia="zh-CN"/>
        </w:rPr>
        <w:t xml:space="preserve">Figure </w:t>
      </w:r>
      <w:r>
        <w:rPr>
          <w:rFonts w:eastAsiaTheme="minorEastAsia"/>
          <w:b/>
          <w:noProof/>
          <w:sz w:val="24"/>
          <w:lang w:eastAsia="zh-CN"/>
        </w:rPr>
        <w:t>2</w:t>
      </w:r>
      <w:r w:rsidRPr="00D92971">
        <w:rPr>
          <w:rFonts w:eastAsiaTheme="minorEastAsia"/>
          <w:b/>
          <w:noProof/>
          <w:sz w:val="24"/>
          <w:lang w:eastAsia="zh-CN"/>
        </w:rPr>
        <w:t xml:space="preserve">: Comparison </w:t>
      </w:r>
      <w:r>
        <w:rPr>
          <w:rFonts w:eastAsiaTheme="minorEastAsia"/>
          <w:b/>
          <w:noProof/>
          <w:sz w:val="24"/>
          <w:lang w:eastAsia="zh-CN"/>
        </w:rPr>
        <w:t>of 2a, 2b and baseline</w:t>
      </w:r>
      <w:r w:rsidRPr="0056580C">
        <w:rPr>
          <w:rFonts w:eastAsiaTheme="minorEastAsia"/>
          <w:b/>
          <w:noProof/>
          <w:sz w:val="24"/>
          <w:lang w:eastAsia="zh-CN"/>
        </w:rPr>
        <w:t xml:space="preserve"> </w:t>
      </w:r>
      <w:r w:rsidRPr="00D92971">
        <w:rPr>
          <w:rFonts w:eastAsiaTheme="minorEastAsia"/>
          <w:b/>
          <w:noProof/>
          <w:sz w:val="24"/>
          <w:lang w:eastAsia="zh-CN"/>
        </w:rPr>
        <w:t>under CDL-C 300ns</w:t>
      </w:r>
    </w:p>
    <w:p w14:paraId="4E263540" w14:textId="4A92E6DB" w:rsidR="00026F14" w:rsidRPr="00D92971" w:rsidRDefault="00026F14" w:rsidP="00D92971">
      <w:pPr>
        <w:jc w:val="center"/>
        <w:rPr>
          <w:rFonts w:eastAsia="宋体"/>
          <w:lang w:val="fr-FR" w:eastAsia="zh-CN"/>
        </w:rPr>
      </w:pPr>
    </w:p>
    <w:p w14:paraId="135C8BEB" w14:textId="424F190E" w:rsidR="00026F14" w:rsidRDefault="00026F14">
      <w:pPr>
        <w:pStyle w:val="a0"/>
        <w:spacing w:beforeLines="50" w:before="120" w:afterLines="50"/>
        <w:jc w:val="center"/>
        <w:rPr>
          <w:rFonts w:ascii="Arial" w:eastAsia="宋体" w:hAnsi="Arial"/>
          <w:sz w:val="24"/>
          <w:szCs w:val="20"/>
          <w:lang w:val="fr-FR" w:eastAsia="zh-CN"/>
        </w:rPr>
      </w:pPr>
      <w:r w:rsidRPr="00D92971">
        <w:rPr>
          <w:b/>
          <w:noProof/>
          <w:lang w:eastAsia="zh-CN"/>
        </w:rPr>
        <w:drawing>
          <wp:inline distT="0" distB="0" distL="0" distR="0" wp14:anchorId="6FE802CC" wp14:editId="1502E270">
            <wp:extent cx="2836800" cy="212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6800" cy="2124000"/>
                    </a:xfrm>
                    <a:prstGeom prst="rect">
                      <a:avLst/>
                    </a:prstGeom>
                    <a:noFill/>
                    <a:ln>
                      <a:noFill/>
                    </a:ln>
                  </pic:spPr>
                </pic:pic>
              </a:graphicData>
            </a:graphic>
          </wp:inline>
        </w:drawing>
      </w:r>
      <w:r w:rsidRPr="00D92971">
        <w:rPr>
          <w:b/>
          <w:noProof/>
          <w:lang w:eastAsia="zh-CN"/>
        </w:rPr>
        <w:drawing>
          <wp:inline distT="0" distB="0" distL="0" distR="0" wp14:anchorId="32C03922" wp14:editId="2AB59B56">
            <wp:extent cx="2826000" cy="2124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6000" cy="2124000"/>
                    </a:xfrm>
                    <a:prstGeom prst="rect">
                      <a:avLst/>
                    </a:prstGeom>
                    <a:noFill/>
                    <a:ln>
                      <a:noFill/>
                    </a:ln>
                  </pic:spPr>
                </pic:pic>
              </a:graphicData>
            </a:graphic>
          </wp:inline>
        </w:drawing>
      </w:r>
    </w:p>
    <w:p w14:paraId="00AF42EB" w14:textId="25C89A52" w:rsidR="0056580C" w:rsidRPr="00D92971" w:rsidRDefault="0056580C">
      <w:pPr>
        <w:pStyle w:val="a0"/>
        <w:spacing w:beforeLines="50" w:before="120" w:afterLines="50"/>
        <w:jc w:val="center"/>
        <w:rPr>
          <w:rFonts w:eastAsiaTheme="minorEastAsia"/>
          <w:b/>
          <w:noProof/>
          <w:sz w:val="24"/>
          <w:lang w:eastAsia="zh-CN"/>
        </w:rPr>
      </w:pPr>
      <w:r w:rsidRPr="00D92971">
        <w:rPr>
          <w:rFonts w:eastAsiaTheme="minorEastAsia"/>
          <w:b/>
          <w:noProof/>
          <w:sz w:val="24"/>
          <w:lang w:eastAsia="zh-CN"/>
        </w:rPr>
        <w:t xml:space="preserve">Figure </w:t>
      </w:r>
      <w:r>
        <w:rPr>
          <w:rFonts w:eastAsiaTheme="minorEastAsia"/>
          <w:b/>
          <w:noProof/>
          <w:sz w:val="24"/>
          <w:lang w:eastAsia="zh-CN"/>
        </w:rPr>
        <w:t>3</w:t>
      </w:r>
      <w:r w:rsidRPr="00D92971">
        <w:rPr>
          <w:rFonts w:eastAsiaTheme="minorEastAsia"/>
          <w:b/>
          <w:noProof/>
          <w:sz w:val="24"/>
          <w:lang w:eastAsia="zh-CN"/>
        </w:rPr>
        <w:t>: Impact of phase offset</w:t>
      </w:r>
      <w:r>
        <w:rPr>
          <w:rFonts w:eastAsiaTheme="minorEastAsia"/>
          <w:b/>
          <w:noProof/>
          <w:sz w:val="24"/>
          <w:lang w:eastAsia="zh-CN"/>
        </w:rPr>
        <w:t xml:space="preserve"> to SFN+CDD</w:t>
      </w:r>
    </w:p>
    <w:p w14:paraId="0D536214" w14:textId="77777777" w:rsidR="00026F14" w:rsidRDefault="00026F14" w:rsidP="00D92971">
      <w:pPr>
        <w:jc w:val="center"/>
        <w:rPr>
          <w:b/>
        </w:rPr>
      </w:pPr>
      <w:r w:rsidRPr="00D92971">
        <w:rPr>
          <w:noProof/>
          <w:lang w:eastAsia="zh-CN"/>
        </w:rPr>
        <w:lastRenderedPageBreak/>
        <w:drawing>
          <wp:inline distT="0" distB="0" distL="0" distR="0" wp14:anchorId="52E640FA" wp14:editId="0295004F">
            <wp:extent cx="2829600" cy="2124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600" cy="2124000"/>
                    </a:xfrm>
                    <a:prstGeom prst="rect">
                      <a:avLst/>
                    </a:prstGeom>
                    <a:noFill/>
                    <a:ln>
                      <a:noFill/>
                    </a:ln>
                  </pic:spPr>
                </pic:pic>
              </a:graphicData>
            </a:graphic>
          </wp:inline>
        </w:drawing>
      </w:r>
      <w:r w:rsidRPr="00D92971">
        <w:rPr>
          <w:noProof/>
          <w:lang w:eastAsia="zh-CN"/>
        </w:rPr>
        <w:drawing>
          <wp:inline distT="0" distB="0" distL="0" distR="0" wp14:anchorId="49E22338" wp14:editId="2939986A">
            <wp:extent cx="2833200" cy="212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5B676643" w14:textId="1BD51542" w:rsidR="0056580C" w:rsidRPr="00D92971" w:rsidRDefault="0056580C" w:rsidP="0056580C">
      <w:pPr>
        <w:pStyle w:val="a0"/>
        <w:spacing w:beforeLines="50" w:before="120" w:afterLines="50"/>
        <w:jc w:val="center"/>
        <w:rPr>
          <w:rFonts w:eastAsiaTheme="minorEastAsia"/>
          <w:b/>
          <w:noProof/>
          <w:sz w:val="24"/>
          <w:lang w:eastAsia="zh-CN"/>
        </w:rPr>
      </w:pPr>
      <w:r w:rsidRPr="00D92971">
        <w:rPr>
          <w:rFonts w:eastAsiaTheme="minorEastAsia"/>
          <w:b/>
          <w:noProof/>
          <w:sz w:val="24"/>
          <w:lang w:eastAsia="zh-CN"/>
        </w:rPr>
        <w:t xml:space="preserve">Figure </w:t>
      </w:r>
      <w:r>
        <w:rPr>
          <w:rFonts w:eastAsiaTheme="minorEastAsia"/>
          <w:b/>
          <w:noProof/>
          <w:sz w:val="24"/>
          <w:lang w:eastAsia="zh-CN"/>
        </w:rPr>
        <w:t>4</w:t>
      </w:r>
      <w:r w:rsidRPr="00D92971">
        <w:rPr>
          <w:rFonts w:eastAsiaTheme="minorEastAsia"/>
          <w:b/>
          <w:noProof/>
          <w:sz w:val="24"/>
          <w:lang w:eastAsia="zh-CN"/>
        </w:rPr>
        <w:t>: Comparison with precoder cycling</w:t>
      </w:r>
    </w:p>
    <w:p w14:paraId="7E75CD4A" w14:textId="1D0A0D88" w:rsidR="0056580C" w:rsidRDefault="0056580C">
      <w:pPr>
        <w:pStyle w:val="a0"/>
        <w:spacing w:beforeLines="50" w:before="120" w:afterLines="50"/>
        <w:jc w:val="center"/>
        <w:rPr>
          <w:rFonts w:ascii="Arial" w:eastAsia="宋体" w:hAnsi="Arial"/>
          <w:sz w:val="24"/>
          <w:szCs w:val="20"/>
          <w:lang w:val="fr-FR" w:eastAsia="zh-CN"/>
        </w:rPr>
      </w:pPr>
      <w:r w:rsidRPr="00B110A1">
        <w:rPr>
          <w:noProof/>
          <w:lang w:eastAsia="zh-CN"/>
        </w:rPr>
        <w:drawing>
          <wp:inline distT="0" distB="0" distL="0" distR="0" wp14:anchorId="1E417D59" wp14:editId="2198D974">
            <wp:extent cx="2829600" cy="2124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4000"/>
                    </a:xfrm>
                    <a:prstGeom prst="rect">
                      <a:avLst/>
                    </a:prstGeom>
                    <a:noFill/>
                    <a:ln>
                      <a:noFill/>
                    </a:ln>
                  </pic:spPr>
                </pic:pic>
              </a:graphicData>
            </a:graphic>
          </wp:inline>
        </w:drawing>
      </w:r>
      <w:r w:rsidRPr="00B110A1">
        <w:rPr>
          <w:noProof/>
          <w:lang w:eastAsia="zh-CN"/>
        </w:rPr>
        <w:drawing>
          <wp:inline distT="0" distB="0" distL="0" distR="0" wp14:anchorId="33BE866B" wp14:editId="7FDAF16E">
            <wp:extent cx="2829600" cy="212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4000"/>
                    </a:xfrm>
                    <a:prstGeom prst="rect">
                      <a:avLst/>
                    </a:prstGeom>
                    <a:noFill/>
                    <a:ln>
                      <a:noFill/>
                    </a:ln>
                  </pic:spPr>
                </pic:pic>
              </a:graphicData>
            </a:graphic>
          </wp:inline>
        </w:drawing>
      </w:r>
    </w:p>
    <w:p w14:paraId="10425299" w14:textId="589D33CE" w:rsidR="0056580C" w:rsidRPr="00D92971" w:rsidRDefault="0056580C" w:rsidP="00D92971">
      <w:pPr>
        <w:jc w:val="center"/>
        <w:rPr>
          <w:b/>
        </w:rPr>
      </w:pPr>
      <w:r w:rsidRPr="00C30803">
        <w:rPr>
          <w:rFonts w:eastAsiaTheme="minorEastAsia" w:hint="eastAsia"/>
          <w:b/>
          <w:noProof/>
          <w:sz w:val="24"/>
          <w:lang w:eastAsia="zh-CN"/>
        </w:rPr>
        <w:t>F</w:t>
      </w:r>
      <w:r w:rsidRPr="00C30803">
        <w:rPr>
          <w:rFonts w:eastAsiaTheme="minorEastAsia"/>
          <w:b/>
          <w:noProof/>
          <w:sz w:val="24"/>
          <w:lang w:eastAsia="zh-CN"/>
        </w:rPr>
        <w:t xml:space="preserve">igure </w:t>
      </w:r>
      <w:r>
        <w:rPr>
          <w:rFonts w:eastAsiaTheme="minorEastAsia"/>
          <w:b/>
          <w:noProof/>
          <w:sz w:val="24"/>
          <w:lang w:eastAsia="zh-CN"/>
        </w:rPr>
        <w:t>5</w:t>
      </w:r>
      <w:r w:rsidRPr="00C30803">
        <w:rPr>
          <w:rFonts w:eastAsiaTheme="minorEastAsia"/>
          <w:b/>
          <w:noProof/>
          <w:sz w:val="24"/>
          <w:lang w:eastAsia="zh-CN"/>
        </w:rPr>
        <w:t xml:space="preserve">: </w:t>
      </w:r>
      <w:r>
        <w:rPr>
          <w:rFonts w:eastAsiaTheme="minorEastAsia"/>
          <w:b/>
          <w:noProof/>
          <w:sz w:val="24"/>
          <w:lang w:eastAsia="zh-CN"/>
        </w:rPr>
        <w:t>Impact of delay offset estimate</w:t>
      </w:r>
    </w:p>
    <w:p w14:paraId="2AD5C905" w14:textId="77777777" w:rsidR="00026F14" w:rsidRDefault="00026F14" w:rsidP="001D058C">
      <w:pPr>
        <w:rPr>
          <w:rFonts w:eastAsia="宋体"/>
          <w:lang w:eastAsia="zh-CN"/>
        </w:rPr>
      </w:pPr>
    </w:p>
    <w:p w14:paraId="053C95E8" w14:textId="5038C5F4" w:rsidR="001D058C" w:rsidRDefault="00026F14" w:rsidP="001D058C">
      <w:pPr>
        <w:rPr>
          <w:rFonts w:eastAsia="宋体"/>
          <w:lang w:eastAsia="zh-CN"/>
        </w:rPr>
      </w:pPr>
      <w:r>
        <w:rPr>
          <w:rFonts w:eastAsia="宋体"/>
          <w:lang w:eastAsia="zh-CN"/>
        </w:rPr>
        <w:t>W</w:t>
      </w:r>
      <w:r w:rsidR="0056580C">
        <w:rPr>
          <w:rFonts w:eastAsia="宋体"/>
          <w:lang w:eastAsia="zh-CN"/>
        </w:rPr>
        <w:t>ith above simulation assumptions, we have the following observations</w:t>
      </w:r>
      <w:r w:rsidR="001D058C">
        <w:rPr>
          <w:rFonts w:eastAsia="宋体"/>
          <w:lang w:eastAsia="zh-CN"/>
        </w:rPr>
        <w:t>:</w:t>
      </w:r>
    </w:p>
    <w:p w14:paraId="0880E8AD" w14:textId="37C33D31" w:rsidR="00026F14" w:rsidRDefault="00026F14" w:rsidP="00026F14">
      <w:pPr>
        <w:pStyle w:val="af"/>
        <w:ind w:firstLineChars="0" w:firstLine="0"/>
        <w:rPr>
          <w:rFonts w:ascii="Times New Roman" w:hAnsi="Times New Roman"/>
          <w:b/>
          <w:kern w:val="0"/>
          <w:sz w:val="20"/>
          <w:szCs w:val="20"/>
        </w:rPr>
      </w:pPr>
      <w:r w:rsidRPr="00D92971">
        <w:rPr>
          <w:rFonts w:ascii="Times New Roman" w:hAnsi="Times New Roman"/>
          <w:b/>
          <w:kern w:val="0"/>
          <w:sz w:val="20"/>
          <w:szCs w:val="20"/>
        </w:rPr>
        <w:t>Observation</w:t>
      </w:r>
      <w:r w:rsidR="0056580C">
        <w:rPr>
          <w:rFonts w:ascii="Times New Roman" w:hAnsi="Times New Roman"/>
          <w:b/>
          <w:kern w:val="0"/>
          <w:sz w:val="20"/>
          <w:szCs w:val="20"/>
        </w:rPr>
        <w:t>1</w:t>
      </w:r>
      <w:r w:rsidRPr="00D92971">
        <w:rPr>
          <w:rFonts w:ascii="Times New Roman" w:hAnsi="Times New Roman" w:hint="eastAsia"/>
          <w:b/>
          <w:kern w:val="0"/>
          <w:sz w:val="20"/>
          <w:szCs w:val="20"/>
        </w:rPr>
        <w:t>：</w:t>
      </w:r>
      <w:r w:rsidRPr="00D92971">
        <w:rPr>
          <w:rFonts w:ascii="Times New Roman" w:hAnsi="Times New Roman"/>
          <w:b/>
          <w:kern w:val="0"/>
          <w:sz w:val="20"/>
          <w:szCs w:val="20"/>
        </w:rPr>
        <w:t>The baseline scheme (SFN+CDD) performs similar as or better than Scheme 2a and 2b</w:t>
      </w:r>
      <w:r>
        <w:rPr>
          <w:rFonts w:ascii="Times New Roman" w:hAnsi="Times New Roman"/>
          <w:b/>
          <w:kern w:val="0"/>
          <w:sz w:val="20"/>
          <w:szCs w:val="20"/>
        </w:rPr>
        <w:t xml:space="preserve"> under all conditions agreed in the simulation assumptions</w:t>
      </w:r>
      <w:r w:rsidRPr="00D92971">
        <w:rPr>
          <w:rFonts w:ascii="Times New Roman" w:hAnsi="Times New Roman"/>
          <w:b/>
          <w:kern w:val="0"/>
          <w:sz w:val="20"/>
          <w:szCs w:val="20"/>
        </w:rPr>
        <w:t>.</w:t>
      </w:r>
    </w:p>
    <w:p w14:paraId="51E09C48" w14:textId="77777777" w:rsidR="00780010" w:rsidRDefault="00780010" w:rsidP="00026F14">
      <w:pPr>
        <w:pStyle w:val="af"/>
        <w:ind w:firstLineChars="0" w:firstLine="0"/>
        <w:rPr>
          <w:rFonts w:ascii="Times New Roman" w:hAnsi="Times New Roman"/>
          <w:b/>
          <w:kern w:val="0"/>
          <w:sz w:val="20"/>
          <w:szCs w:val="20"/>
        </w:rPr>
      </w:pPr>
    </w:p>
    <w:p w14:paraId="30D85DEF" w14:textId="55D9BFEE" w:rsidR="00780010" w:rsidRDefault="00780010" w:rsidP="00F70E77">
      <w:pPr>
        <w:rPr>
          <w:b/>
          <w:szCs w:val="20"/>
        </w:rPr>
      </w:pPr>
      <w:r w:rsidRPr="00384268">
        <w:t>For ideal backhaul scenarios, both single-PDCCH based approach and multi-PDCCH based approach could be used. For typical multi-TRP scenarios, MCS and RA from different TRPs should be different, which would leverage the most from macro diversity provided by multiple-TRP. However, further refining single-PDCCH based schemes towards such direction would involve too much new design for DCI signaling and may not be expertise for MIMO. The specification impact would be much less by enabling scheduling different PDSCH from different TRPs through different PDCCHs.</w:t>
      </w:r>
    </w:p>
    <w:p w14:paraId="1CCBA0C1" w14:textId="07A68BBD" w:rsidR="0056580C" w:rsidRDefault="0056580C" w:rsidP="0056580C">
      <w:pPr>
        <w:pStyle w:val="proposal0"/>
      </w:pPr>
      <w:r w:rsidRPr="004C54D3">
        <w:t xml:space="preserve">Proposal </w:t>
      </w:r>
      <w:r w:rsidR="001D75C7">
        <w:t>10</w:t>
      </w:r>
      <w:r w:rsidRPr="004C54D3">
        <w:t xml:space="preserve">: Support </w:t>
      </w:r>
      <w:r>
        <w:t>none of s</w:t>
      </w:r>
      <w:r w:rsidRPr="004C54D3">
        <w:t xml:space="preserve">cheme </w:t>
      </w:r>
      <w:r>
        <w:t>2</w:t>
      </w:r>
      <w:r w:rsidRPr="004C54D3">
        <w:t>a</w:t>
      </w:r>
      <w:r>
        <w:t xml:space="preserve"> or 2b.</w:t>
      </w:r>
    </w:p>
    <w:p w14:paraId="5F6DB671" w14:textId="1937F339" w:rsidR="00997B3C" w:rsidRPr="00384268" w:rsidRDefault="00997B3C" w:rsidP="001D058C"/>
    <w:p w14:paraId="29002B2C" w14:textId="77777777" w:rsidR="001D058C" w:rsidRDefault="001D058C" w:rsidP="001D75C7">
      <w:pPr>
        <w:pStyle w:val="title3"/>
      </w:pPr>
      <w:r>
        <w:t>Issues for scheme 3/4</w:t>
      </w:r>
    </w:p>
    <w:p w14:paraId="0684F3C1" w14:textId="10C68A0B" w:rsidR="001D058C" w:rsidRDefault="001D058C" w:rsidP="001D058C">
      <w:pPr>
        <w:rPr>
          <w:szCs w:val="22"/>
          <w:lang w:eastAsia="zh-CN"/>
        </w:rPr>
      </w:pPr>
      <w:r w:rsidRPr="00FF7221">
        <w:rPr>
          <w:rFonts w:eastAsiaTheme="minorEastAsia"/>
          <w:lang w:eastAsia="zh-CN"/>
        </w:rPr>
        <w:t>PU</w:t>
      </w:r>
      <w:r w:rsidR="0034521D">
        <w:rPr>
          <w:rFonts w:eastAsiaTheme="minorEastAsia"/>
          <w:lang w:eastAsia="zh-CN"/>
        </w:rPr>
        <w:t>S</w:t>
      </w:r>
      <w:r w:rsidRPr="00FF7221">
        <w:rPr>
          <w:rFonts w:eastAsiaTheme="minorEastAsia"/>
          <w:lang w:eastAsia="zh-CN"/>
        </w:rPr>
        <w:t>CH enhancement</w:t>
      </w:r>
      <w:r>
        <w:rPr>
          <w:rFonts w:eastAsiaTheme="minorEastAsia"/>
          <w:lang w:eastAsia="zh-CN"/>
        </w:rPr>
        <w:t>s for URLLC are discussing in the NR URLLC session.</w:t>
      </w:r>
      <w:r w:rsidR="003604BD">
        <w:rPr>
          <w:rFonts w:eastAsiaTheme="minorEastAsia"/>
          <w:lang w:eastAsia="zh-CN"/>
        </w:rPr>
        <w:t xml:space="preserve"> For example,</w:t>
      </w:r>
      <w:r w:rsidR="0034521D">
        <w:rPr>
          <w:rFonts w:eastAsiaTheme="minorEastAsia"/>
          <w:szCs w:val="22"/>
          <w:lang w:eastAsia="zh-CN"/>
        </w:rPr>
        <w:t xml:space="preserve"> </w:t>
      </w:r>
      <w:r w:rsidR="003604BD">
        <w:rPr>
          <w:rFonts w:eastAsiaTheme="minorEastAsia"/>
          <w:szCs w:val="22"/>
          <w:lang w:eastAsia="zh-CN"/>
        </w:rPr>
        <w:t>i</w:t>
      </w:r>
      <w:r w:rsidR="0034521D">
        <w:rPr>
          <w:rFonts w:eastAsiaTheme="minorEastAsia"/>
          <w:szCs w:val="22"/>
          <w:lang w:eastAsia="zh-CN"/>
        </w:rPr>
        <w:t>n both option 4 and option 6,</w:t>
      </w:r>
      <w:r>
        <w:rPr>
          <w:rFonts w:eastAsiaTheme="minorEastAsia"/>
          <w:szCs w:val="22"/>
          <w:lang w:eastAsia="zh-CN"/>
        </w:rPr>
        <w:t xml:space="preserve"> o</w:t>
      </w:r>
      <w:r w:rsidRPr="00E61B93">
        <w:rPr>
          <w:szCs w:val="22"/>
          <w:lang w:eastAsia="zh-CN"/>
        </w:rPr>
        <w:t xml:space="preserve">ne or more </w:t>
      </w:r>
      <w:r>
        <w:rPr>
          <w:szCs w:val="22"/>
          <w:lang w:eastAsia="zh-CN"/>
        </w:rPr>
        <w:t>(</w:t>
      </w:r>
      <w:r w:rsidRPr="00E61B93">
        <w:rPr>
          <w:szCs w:val="22"/>
          <w:lang w:eastAsia="zh-CN"/>
        </w:rPr>
        <w:t>actual</w:t>
      </w:r>
      <w:r>
        <w:rPr>
          <w:szCs w:val="22"/>
          <w:lang w:eastAsia="zh-CN"/>
        </w:rPr>
        <w:t>)</w:t>
      </w:r>
      <w:r w:rsidRPr="00E61B93">
        <w:rPr>
          <w:szCs w:val="22"/>
          <w:lang w:eastAsia="zh-CN"/>
        </w:rPr>
        <w:t xml:space="preserve"> PUSCH repetitions in one slot, or two or more </w:t>
      </w:r>
      <w:r>
        <w:rPr>
          <w:szCs w:val="22"/>
          <w:lang w:eastAsia="zh-CN"/>
        </w:rPr>
        <w:t>(</w:t>
      </w:r>
      <w:r w:rsidRPr="00E61B93">
        <w:rPr>
          <w:szCs w:val="22"/>
          <w:lang w:eastAsia="zh-CN"/>
        </w:rPr>
        <w:t>actual</w:t>
      </w:r>
      <w:r>
        <w:rPr>
          <w:szCs w:val="22"/>
          <w:lang w:eastAsia="zh-CN"/>
        </w:rPr>
        <w:t>)</w:t>
      </w:r>
      <w:r w:rsidRPr="00E61B93">
        <w:rPr>
          <w:szCs w:val="22"/>
          <w:lang w:eastAsia="zh-CN"/>
        </w:rPr>
        <w:t xml:space="preserve"> PUSCH repetitions across slot boundary in consecutive available slots, is supported using one UL grant for dynamic PUSCH, and one configured grant configuration for configured grant PUSCH.</w:t>
      </w:r>
      <w:r>
        <w:rPr>
          <w:szCs w:val="22"/>
          <w:lang w:eastAsia="zh-CN"/>
        </w:rPr>
        <w:t xml:space="preserve"> In RAN1 #96bis meeting, following</w:t>
      </w:r>
      <w:r w:rsidR="008110E5">
        <w:rPr>
          <w:szCs w:val="22"/>
          <w:lang w:eastAsia="zh-CN"/>
        </w:rPr>
        <w:t xml:space="preserve"> details FFS </w:t>
      </w:r>
      <w:r w:rsidR="0034521D">
        <w:rPr>
          <w:szCs w:val="22"/>
          <w:lang w:eastAsia="zh-CN"/>
        </w:rPr>
        <w:t>on option 4 and option 6</w:t>
      </w:r>
      <w:r>
        <w:rPr>
          <w:szCs w:val="22"/>
          <w:lang w:eastAsia="zh-CN"/>
        </w:rPr>
        <w:t xml:space="preserve"> were agreed.</w:t>
      </w:r>
    </w:p>
    <w:p w14:paraId="3587F281" w14:textId="77777777" w:rsidR="001D058C" w:rsidRPr="00FF7221" w:rsidRDefault="001D058C" w:rsidP="001B4D92">
      <w:pPr>
        <w:pStyle w:val="a0"/>
        <w:numPr>
          <w:ilvl w:val="0"/>
          <w:numId w:val="14"/>
        </w:numPr>
        <w:spacing w:beforeLines="50" w:before="120" w:afterLines="50"/>
        <w:rPr>
          <w:b/>
          <w:highlight w:val="green"/>
          <w:lang w:eastAsia="x-none"/>
        </w:rPr>
      </w:pPr>
      <w:r w:rsidRPr="00FF7221">
        <w:rPr>
          <w:b/>
          <w:highlight w:val="green"/>
          <w:lang w:eastAsia="x-none"/>
        </w:rPr>
        <w:t>Agreements</w:t>
      </w:r>
    </w:p>
    <w:p w14:paraId="3B6F0BF7" w14:textId="77777777" w:rsidR="001D058C" w:rsidRPr="00FF7221" w:rsidRDefault="001D058C" w:rsidP="001D058C">
      <w:pPr>
        <w:tabs>
          <w:tab w:val="left" w:pos="720"/>
          <w:tab w:val="left" w:pos="2160"/>
        </w:tabs>
        <w:overflowPunct w:val="0"/>
        <w:autoSpaceDE w:val="0"/>
        <w:autoSpaceDN w:val="0"/>
        <w:adjustRightInd w:val="0"/>
        <w:contextualSpacing/>
        <w:textAlignment w:val="baseline"/>
        <w:rPr>
          <w:rFonts w:eastAsia="宋体"/>
          <w:szCs w:val="20"/>
        </w:rPr>
      </w:pPr>
      <w:r w:rsidRPr="00FF7221">
        <w:rPr>
          <w:rFonts w:eastAsia="宋体"/>
          <w:szCs w:val="20"/>
        </w:rPr>
        <w:t xml:space="preserve">For option 4, dynamic indication of the nominal number of repetitions in the DCI scheduling dynamic PUSCH is supported for PUSCH enhancements. The dynamic indication can be enabled or disabled by the </w:t>
      </w:r>
      <w:proofErr w:type="spellStart"/>
      <w:r w:rsidRPr="00FF7221">
        <w:rPr>
          <w:rFonts w:eastAsia="宋体"/>
          <w:szCs w:val="20"/>
        </w:rPr>
        <w:t>gNB</w:t>
      </w:r>
      <w:proofErr w:type="spellEnd"/>
      <w:r w:rsidRPr="00FF7221">
        <w:rPr>
          <w:rFonts w:eastAsia="宋体"/>
          <w:szCs w:val="20"/>
        </w:rPr>
        <w:t>.</w:t>
      </w:r>
    </w:p>
    <w:p w14:paraId="2E2AD90D"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lastRenderedPageBreak/>
        <w:t>FFS the exact signaling method</w:t>
      </w:r>
    </w:p>
    <w:p w14:paraId="3CD584CA"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FFS the exact DCI format(s)</w:t>
      </w:r>
    </w:p>
    <w:p w14:paraId="665414A5"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FFS the exact mechanism to enable or disable</w:t>
      </w:r>
    </w:p>
    <w:p w14:paraId="42A8E0EC"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FFS the DCI activating type 2 configured grant PUSCH</w:t>
      </w:r>
    </w:p>
    <w:p w14:paraId="63C9958C" w14:textId="77777777" w:rsidR="001D058C" w:rsidRDefault="001D058C" w:rsidP="001D058C">
      <w:pPr>
        <w:rPr>
          <w:rFonts w:eastAsiaTheme="minorEastAsia"/>
          <w:szCs w:val="22"/>
          <w:lang w:eastAsia="zh-CN"/>
        </w:rPr>
      </w:pPr>
    </w:p>
    <w:p w14:paraId="477B1791" w14:textId="77777777" w:rsidR="001D058C" w:rsidRPr="00FF7221" w:rsidRDefault="001D058C" w:rsidP="001D058C">
      <w:pPr>
        <w:rPr>
          <w:b/>
          <w:highlight w:val="green"/>
          <w:lang w:eastAsia="x-none"/>
        </w:rPr>
      </w:pPr>
      <w:r w:rsidRPr="00FF7221">
        <w:rPr>
          <w:b/>
          <w:highlight w:val="green"/>
          <w:lang w:eastAsia="x-none"/>
        </w:rPr>
        <w:t>Agreements</w:t>
      </w:r>
    </w:p>
    <w:p w14:paraId="5843EB3E" w14:textId="77777777" w:rsidR="001D058C" w:rsidRPr="00FF7221" w:rsidRDefault="001D058C" w:rsidP="001D058C">
      <w:pPr>
        <w:tabs>
          <w:tab w:val="left" w:pos="720"/>
          <w:tab w:val="left" w:pos="2160"/>
        </w:tabs>
        <w:overflowPunct w:val="0"/>
        <w:autoSpaceDE w:val="0"/>
        <w:autoSpaceDN w:val="0"/>
        <w:adjustRightInd w:val="0"/>
        <w:contextualSpacing/>
        <w:textAlignment w:val="baseline"/>
        <w:rPr>
          <w:rFonts w:eastAsia="宋体"/>
          <w:szCs w:val="20"/>
        </w:rPr>
      </w:pPr>
      <w:r w:rsidRPr="00FF7221">
        <w:rPr>
          <w:rFonts w:eastAsia="宋体"/>
          <w:szCs w:val="20"/>
        </w:rPr>
        <w:t>For option 6,</w:t>
      </w:r>
    </w:p>
    <w:p w14:paraId="40A493FF"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For dynamic PUSCH</w:t>
      </w:r>
    </w:p>
    <w:p w14:paraId="04CE7BC0"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For semi-static DL symbol(s), to down-select</w:t>
      </w:r>
    </w:p>
    <w:p w14:paraId="006E2DA0"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Option 1: it is not expected that the resource allocation has conflict with semi-static DL symbol(s).</w:t>
      </w:r>
    </w:p>
    <w:p w14:paraId="1DD9016F"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Option 2: if the resource allocation has conflict with semi-static DL symbol(s), the repetition is not transmitted.</w:t>
      </w:r>
    </w:p>
    <w:p w14:paraId="2918BC8B"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For dynamically indicated DL symbol(s) (via format 2_0), it is not expected at the UE that the resource allocation has conflict with dynamically indicated DL symbol(s).</w:t>
      </w:r>
    </w:p>
    <w:p w14:paraId="3505EED6"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Note: this is the same as Rel-15 behavior.</w:t>
      </w:r>
    </w:p>
    <w:p w14:paraId="3FA84AC4" w14:textId="77777777" w:rsidR="001D058C" w:rsidRPr="00FF722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rFonts w:ascii="Times New Roman" w:hAnsi="Times New Roman"/>
          <w:sz w:val="20"/>
          <w:szCs w:val="20"/>
        </w:rPr>
      </w:pPr>
      <w:r w:rsidRPr="00FF7221">
        <w:rPr>
          <w:rFonts w:ascii="Times New Roman" w:hAnsi="Times New Roman"/>
          <w:sz w:val="20"/>
          <w:szCs w:val="20"/>
        </w:rPr>
        <w:t>For configured grant PUSCH,</w:t>
      </w:r>
    </w:p>
    <w:p w14:paraId="36491A2E"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For type 1 configured grant PUSCH, and PUSCH other than the first PUSCH (including all repetitions) associated with the type 2 configured grant activation,</w:t>
      </w:r>
    </w:p>
    <w:p w14:paraId="2D7E381F"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 xml:space="preserve">If a repetition conflicts with semi-static DL symbol(s), the repetition is not transmitted. </w:t>
      </w:r>
    </w:p>
    <w:p w14:paraId="5E3BB5D5" w14:textId="77777777" w:rsidR="001D058C" w:rsidRPr="00FF7221" w:rsidRDefault="001D058C" w:rsidP="001B4D92">
      <w:pPr>
        <w:numPr>
          <w:ilvl w:val="2"/>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 xml:space="preserve">FFS: If a repetition conflicts with dynamically indicated DL symbol(s) (via format 2_0), the repetition is not transmitted. </w:t>
      </w:r>
    </w:p>
    <w:p w14:paraId="33BB8B8A" w14:textId="77777777" w:rsidR="001D058C" w:rsidRPr="00FF7221" w:rsidRDefault="001D058C"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FF7221">
        <w:rPr>
          <w:rFonts w:eastAsia="宋体"/>
          <w:szCs w:val="20"/>
          <w:lang w:eastAsia="zh-CN"/>
        </w:rPr>
        <w:t>FFS For the first PUSCH (including all repetitions) associated with the type 2 configured grant activation, follow the same handling as dynamic PUSCH.</w:t>
      </w:r>
    </w:p>
    <w:p w14:paraId="3CE4FAD5" w14:textId="77777777" w:rsidR="001D058C" w:rsidRPr="00F70E77" w:rsidRDefault="001D058C" w:rsidP="001D058C">
      <w:pPr>
        <w:rPr>
          <w:b/>
          <w:szCs w:val="20"/>
          <w:highlight w:val="green"/>
        </w:rPr>
      </w:pPr>
      <w:r w:rsidRPr="00F70E77">
        <w:rPr>
          <w:b/>
          <w:szCs w:val="20"/>
          <w:highlight w:val="green"/>
        </w:rPr>
        <w:t>Agreements:</w:t>
      </w:r>
    </w:p>
    <w:p w14:paraId="3777A515" w14:textId="77777777" w:rsidR="001D058C" w:rsidRPr="00DF126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szCs w:val="20"/>
        </w:rPr>
      </w:pPr>
      <w:r w:rsidRPr="00FF7221">
        <w:rPr>
          <w:rFonts w:ascii="Times New Roman" w:hAnsi="Times New Roman"/>
          <w:sz w:val="20"/>
          <w:szCs w:val="20"/>
        </w:rPr>
        <w:t>For option 6, at least for dynamic grants, it is not expected that one repetition (i.e., one SLIV) spans across slot boundary.</w:t>
      </w:r>
    </w:p>
    <w:p w14:paraId="0404D918" w14:textId="77777777" w:rsidR="001D058C" w:rsidRPr="00F70E77" w:rsidRDefault="001D058C" w:rsidP="001D058C">
      <w:pPr>
        <w:rPr>
          <w:b/>
          <w:szCs w:val="20"/>
          <w:highlight w:val="green"/>
        </w:rPr>
      </w:pPr>
      <w:r w:rsidRPr="00F70E77">
        <w:rPr>
          <w:b/>
          <w:szCs w:val="20"/>
          <w:highlight w:val="green"/>
        </w:rPr>
        <w:t>Agreements:</w:t>
      </w:r>
    </w:p>
    <w:p w14:paraId="4909259D" w14:textId="77777777" w:rsidR="001D058C" w:rsidRPr="00FF7221" w:rsidRDefault="001D058C" w:rsidP="001D058C">
      <w:pPr>
        <w:tabs>
          <w:tab w:val="left" w:pos="720"/>
          <w:tab w:val="left" w:pos="2160"/>
        </w:tabs>
        <w:overflowPunct w:val="0"/>
        <w:autoSpaceDE w:val="0"/>
        <w:autoSpaceDN w:val="0"/>
        <w:adjustRightInd w:val="0"/>
        <w:contextualSpacing/>
        <w:textAlignment w:val="baseline"/>
        <w:rPr>
          <w:rFonts w:eastAsia="宋体"/>
          <w:szCs w:val="20"/>
        </w:rPr>
      </w:pPr>
      <w:r w:rsidRPr="00FF7221">
        <w:rPr>
          <w:rFonts w:eastAsia="宋体"/>
          <w:szCs w:val="20"/>
        </w:rPr>
        <w:t>For both option 4 and 6, frequency hopping is supported</w:t>
      </w:r>
    </w:p>
    <w:p w14:paraId="7EF4E534" w14:textId="77777777" w:rsidR="001D058C" w:rsidRPr="00DF1261" w:rsidRDefault="001D058C" w:rsidP="001B4D92">
      <w:pPr>
        <w:pStyle w:val="af"/>
        <w:widowControl/>
        <w:numPr>
          <w:ilvl w:val="0"/>
          <w:numId w:val="20"/>
        </w:numPr>
        <w:tabs>
          <w:tab w:val="left" w:pos="720"/>
          <w:tab w:val="left" w:pos="2160"/>
        </w:tabs>
        <w:overflowPunct w:val="0"/>
        <w:autoSpaceDE w:val="0"/>
        <w:autoSpaceDN w:val="0"/>
        <w:adjustRightInd w:val="0"/>
        <w:spacing w:after="0"/>
        <w:ind w:left="720" w:firstLineChars="0" w:hanging="306"/>
        <w:contextualSpacing/>
        <w:textAlignment w:val="baseline"/>
        <w:rPr>
          <w:szCs w:val="20"/>
        </w:rPr>
      </w:pPr>
      <w:r w:rsidRPr="00FF7221">
        <w:rPr>
          <w:rFonts w:ascii="Times New Roman" w:hAnsi="Times New Roman"/>
          <w:sz w:val="20"/>
          <w:szCs w:val="20"/>
        </w:rPr>
        <w:t>FFS details</w:t>
      </w:r>
    </w:p>
    <w:p w14:paraId="1409EEAF" w14:textId="77777777" w:rsidR="001D058C" w:rsidRDefault="001D058C" w:rsidP="001D058C">
      <w:pPr>
        <w:rPr>
          <w:rFonts w:eastAsiaTheme="minorEastAsia"/>
          <w:szCs w:val="22"/>
          <w:lang w:eastAsia="zh-CN"/>
        </w:rPr>
      </w:pPr>
    </w:p>
    <w:p w14:paraId="5C166D8A" w14:textId="77777777" w:rsidR="001D058C" w:rsidRDefault="001D058C" w:rsidP="001D058C">
      <w:pPr>
        <w:rPr>
          <w:rFonts w:eastAsiaTheme="minorEastAsia"/>
          <w:szCs w:val="22"/>
          <w:lang w:eastAsia="zh-CN"/>
        </w:rPr>
      </w:pPr>
      <w:r>
        <w:rPr>
          <w:rFonts w:eastAsiaTheme="minorEastAsia"/>
          <w:szCs w:val="22"/>
          <w:lang w:eastAsia="zh-CN"/>
        </w:rPr>
        <w:t>F</w:t>
      </w:r>
      <w:r>
        <w:rPr>
          <w:rFonts w:eastAsiaTheme="minorEastAsia" w:hint="eastAsia"/>
          <w:szCs w:val="22"/>
          <w:lang w:eastAsia="zh-CN"/>
        </w:rPr>
        <w:t xml:space="preserve">or </w:t>
      </w:r>
      <w:r>
        <w:rPr>
          <w:rFonts w:eastAsiaTheme="minorEastAsia"/>
          <w:szCs w:val="22"/>
          <w:lang w:eastAsia="zh-CN"/>
        </w:rPr>
        <w:t>DL URLLC enhancement by multi-TRP, similar criteria can also be applied as those of UL URLLC enhancement, such as PDSCH repetition configuration, splitting of a repetition</w:t>
      </w:r>
      <w:r w:rsidRPr="00EE0582">
        <w:t xml:space="preserve"> </w:t>
      </w:r>
      <w:r w:rsidRPr="00EE0582">
        <w:rPr>
          <w:rFonts w:eastAsiaTheme="minorEastAsia"/>
          <w:szCs w:val="22"/>
          <w:lang w:eastAsia="zh-CN"/>
        </w:rPr>
        <w:t>across the slot boundary or DL/UL switching point</w:t>
      </w:r>
      <w:r>
        <w:rPr>
          <w:rFonts w:eastAsiaTheme="minorEastAsia"/>
          <w:szCs w:val="22"/>
          <w:lang w:eastAsia="zh-CN"/>
        </w:rPr>
        <w:t>, TBS determination when a repetition is split. Also, PDSCH repetitions for both dynamic scheduled PDSCH and SPS PDSCH can be considered. But there are some issues specific to multi-TRP-based DL URLLC transmission to be discussed in multi-TRP session, such as the TCI indication per PDSCH repetition.</w:t>
      </w:r>
    </w:p>
    <w:p w14:paraId="63752949" w14:textId="77777777" w:rsidR="001D058C" w:rsidRPr="000F77AA" w:rsidRDefault="001D058C" w:rsidP="001D058C">
      <w:pPr>
        <w:rPr>
          <w:rFonts w:eastAsiaTheme="minorEastAsia"/>
          <w:szCs w:val="22"/>
          <w:lang w:eastAsia="zh-CN"/>
        </w:rPr>
      </w:pPr>
      <w:r>
        <w:rPr>
          <w:rFonts w:eastAsiaTheme="minorEastAsia"/>
          <w:szCs w:val="22"/>
          <w:lang w:eastAsia="zh-CN"/>
        </w:rPr>
        <w:t>We can also list the issues for PDSCH repetition with single-PDCCH-based multi-TRP transmission as those listed for PUSCH enhancements for URLLC, together with specific issues related to multi-TRP-based PDSCH repetition.</w:t>
      </w:r>
    </w:p>
    <w:p w14:paraId="13FFFD6B" w14:textId="71BC52BB" w:rsidR="0034521D" w:rsidRDefault="001D058C" w:rsidP="001D058C">
      <w:pPr>
        <w:pStyle w:val="proposal0"/>
      </w:pPr>
      <w:r>
        <w:t xml:space="preserve">Proposal </w:t>
      </w:r>
      <w:r w:rsidR="001D75C7">
        <w:t>11</w:t>
      </w:r>
      <w:r>
        <w:t>: Multi-TRP-based PDSCH repetition for DL URLLC can follow the discussion on PUSCH enhancements for URLLC with specific issues related to multi-TRP-based PDSCH repetition.</w:t>
      </w:r>
      <w:r w:rsidR="0034521D">
        <w:t xml:space="preserve"> </w:t>
      </w:r>
    </w:p>
    <w:p w14:paraId="20BDD3C7" w14:textId="7524B7B5" w:rsidR="001D058C" w:rsidRDefault="0034521D" w:rsidP="001B4D92">
      <w:pPr>
        <w:pStyle w:val="a0"/>
        <w:numPr>
          <w:ilvl w:val="0"/>
          <w:numId w:val="14"/>
        </w:numPr>
        <w:spacing w:beforeLines="50" w:before="120" w:afterLines="50"/>
        <w:rPr>
          <w:rFonts w:eastAsia="宋体"/>
          <w:b/>
          <w:szCs w:val="20"/>
          <w:lang w:eastAsia="zh-CN"/>
        </w:rPr>
      </w:pPr>
      <w:r w:rsidRPr="00F70E77">
        <w:rPr>
          <w:rFonts w:eastAsia="宋体"/>
          <w:b/>
          <w:szCs w:val="20"/>
          <w:lang w:eastAsia="zh-CN"/>
        </w:rPr>
        <w:t>Similar issues as PUSCH enhancement including PDSCH repetition configuration, splitting of a repetition across the slot boundary or DL/UL switching point, TBS determination when a repetition is split</w:t>
      </w:r>
      <w:r>
        <w:rPr>
          <w:rFonts w:eastAsia="宋体"/>
          <w:b/>
          <w:szCs w:val="20"/>
          <w:lang w:eastAsia="zh-CN"/>
        </w:rPr>
        <w:t>, etc.</w:t>
      </w:r>
    </w:p>
    <w:p w14:paraId="40D589DE" w14:textId="00EDAE56" w:rsidR="0034521D" w:rsidRPr="00F70E77" w:rsidRDefault="0034521D" w:rsidP="001B4D92">
      <w:pPr>
        <w:pStyle w:val="a0"/>
        <w:numPr>
          <w:ilvl w:val="0"/>
          <w:numId w:val="14"/>
        </w:numPr>
        <w:spacing w:beforeLines="50" w:before="120" w:afterLines="50"/>
        <w:rPr>
          <w:rFonts w:eastAsia="宋体"/>
          <w:b/>
          <w:szCs w:val="20"/>
          <w:lang w:eastAsia="zh-CN"/>
        </w:rPr>
      </w:pPr>
      <w:r>
        <w:rPr>
          <w:rFonts w:eastAsia="宋体"/>
          <w:b/>
          <w:szCs w:val="20"/>
          <w:lang w:eastAsia="zh-CN"/>
        </w:rPr>
        <w:t xml:space="preserve">PDSCH repetition-specific issues such as </w:t>
      </w:r>
      <w:r w:rsidR="00F70E77" w:rsidRPr="00F70E77">
        <w:rPr>
          <w:rFonts w:eastAsia="宋体"/>
          <w:b/>
          <w:szCs w:val="20"/>
          <w:lang w:eastAsia="zh-CN"/>
        </w:rPr>
        <w:t>TCI indication per PDSCH repetition</w:t>
      </w:r>
      <w:r w:rsidR="00EB1730">
        <w:rPr>
          <w:rFonts w:eastAsia="宋体"/>
          <w:b/>
          <w:szCs w:val="20"/>
          <w:lang w:eastAsia="zh-CN"/>
        </w:rPr>
        <w:t>, etc.</w:t>
      </w:r>
    </w:p>
    <w:p w14:paraId="2D722F3E" w14:textId="77777777" w:rsidR="001D058C" w:rsidRPr="0045021E" w:rsidRDefault="001D058C" w:rsidP="001D058C">
      <w:pPr>
        <w:pStyle w:val="proposal0"/>
      </w:pPr>
    </w:p>
    <w:p w14:paraId="108B2EF9" w14:textId="77777777" w:rsidR="00E06125" w:rsidRDefault="00E06125" w:rsidP="00E44115">
      <w:pPr>
        <w:pStyle w:val="title1"/>
        <w:rPr>
          <w:lang w:val="en-US"/>
        </w:rPr>
      </w:pPr>
      <w:proofErr w:type="spellStart"/>
      <w:r>
        <w:rPr>
          <w:rFonts w:hint="eastAsia"/>
          <w:lang w:val="en-US"/>
        </w:rPr>
        <w:lastRenderedPageBreak/>
        <w:t>e</w:t>
      </w:r>
      <w:r>
        <w:rPr>
          <w:lang w:val="en-US"/>
        </w:rPr>
        <w:t>MBB</w:t>
      </w:r>
      <w:proofErr w:type="spellEnd"/>
      <w:r>
        <w:rPr>
          <w:lang w:val="en-US"/>
        </w:rPr>
        <w:t xml:space="preserve"> PDSCH Transmission</w:t>
      </w:r>
    </w:p>
    <w:p w14:paraId="4695CAF1" w14:textId="77777777" w:rsidR="001166B0" w:rsidRPr="00DE0653" w:rsidRDefault="001166B0" w:rsidP="00384268">
      <w:pPr>
        <w:pStyle w:val="title2"/>
      </w:pPr>
      <w:proofErr w:type="spellStart"/>
      <w:r w:rsidRPr="00DE0653">
        <w:t>eMBB</w:t>
      </w:r>
      <w:proofErr w:type="spellEnd"/>
      <w:r w:rsidRPr="00DE0653">
        <w:t xml:space="preserve"> PDSCH </w:t>
      </w:r>
      <w:r w:rsidR="00E06125">
        <w:t>t</w:t>
      </w:r>
      <w:r w:rsidR="00E06125" w:rsidRPr="00DE0653">
        <w:t xml:space="preserve">ransmission </w:t>
      </w:r>
      <w:r w:rsidRPr="00DE0653">
        <w:t xml:space="preserve">with </w:t>
      </w:r>
      <w:r w:rsidR="00E06125">
        <w:t>m</w:t>
      </w:r>
      <w:r w:rsidR="00E06125" w:rsidRPr="00DE0653">
        <w:t xml:space="preserve">ultiple </w:t>
      </w:r>
      <w:r w:rsidRPr="00DE0653">
        <w:t>PDCCHs</w:t>
      </w:r>
    </w:p>
    <w:p w14:paraId="0871724B" w14:textId="77777777" w:rsidR="00F70E77" w:rsidRPr="00F70E77" w:rsidRDefault="00F70E77" w:rsidP="001B4D92">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29FE6E4" w14:textId="77777777" w:rsidR="00F70E77" w:rsidRPr="00F70E77" w:rsidRDefault="00F70E77" w:rsidP="001B4D92">
      <w:pPr>
        <w:pStyle w:val="af"/>
        <w:keepNext/>
        <w:keepLines/>
        <w:widowControl/>
        <w:numPr>
          <w:ilvl w:val="1"/>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3F369BB" w14:textId="77777777" w:rsidR="007E7525" w:rsidRPr="007E7525" w:rsidRDefault="007E7525" w:rsidP="001B4D92">
      <w:pPr>
        <w:pStyle w:val="af"/>
        <w:keepNext/>
        <w:keepLines/>
        <w:widowControl/>
        <w:numPr>
          <w:ilvl w:val="0"/>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D222FBC" w14:textId="77777777" w:rsidR="007E7525" w:rsidRPr="007E7525" w:rsidRDefault="007E7525" w:rsidP="001B4D92">
      <w:pPr>
        <w:pStyle w:val="af"/>
        <w:keepNext/>
        <w:keepLines/>
        <w:widowControl/>
        <w:numPr>
          <w:ilvl w:val="0"/>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D810438" w14:textId="77777777" w:rsidR="007E7525" w:rsidRPr="007E7525" w:rsidRDefault="007E7525" w:rsidP="001B4D92">
      <w:pPr>
        <w:pStyle w:val="af"/>
        <w:keepNext/>
        <w:keepLines/>
        <w:widowControl/>
        <w:numPr>
          <w:ilvl w:val="1"/>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BDBBBFA" w14:textId="459F7D7B" w:rsidR="00F70E77" w:rsidRPr="001D75C7" w:rsidRDefault="00F70E77" w:rsidP="00845D50">
      <w:pPr>
        <w:pStyle w:val="title3"/>
      </w:pPr>
      <w:r w:rsidRPr="00F70E77">
        <w:t>Restrictions on PDSCH transmission for multi-PDCCH based multi-TRP/panel with non-ideal backhaul</w:t>
      </w:r>
    </w:p>
    <w:p w14:paraId="7869E1B4" w14:textId="77777777" w:rsidR="00CA36EC" w:rsidRPr="00DE0653" w:rsidRDefault="00CA36EC" w:rsidP="00DE0653">
      <w:pPr>
        <w:rPr>
          <w:b/>
          <w:szCs w:val="20"/>
          <w:highlight w:val="green"/>
        </w:rPr>
      </w:pPr>
      <w:r w:rsidRPr="00AE60F0">
        <w:rPr>
          <w:rFonts w:eastAsia="宋体"/>
          <w:lang w:eastAsia="zh-CN"/>
        </w:rPr>
        <w:t xml:space="preserve">In </w:t>
      </w:r>
      <w:r w:rsidRPr="0045021E">
        <w:rPr>
          <w:rFonts w:eastAsia="宋体"/>
          <w:lang w:eastAsia="zh-CN"/>
        </w:rPr>
        <w:t xml:space="preserve">RAN1 #96 meeting, following agreements were achieved with some </w:t>
      </w:r>
      <w:r w:rsidR="006A7BAA" w:rsidRPr="0045021E">
        <w:rPr>
          <w:rFonts w:eastAsia="宋体"/>
          <w:lang w:eastAsia="zh-CN"/>
        </w:rPr>
        <w:t xml:space="preserve">restrictions for </w:t>
      </w:r>
      <w:r w:rsidRPr="00DE0653">
        <w:rPr>
          <w:rFonts w:eastAsia="宋体"/>
          <w:lang w:eastAsia="zh-CN"/>
        </w:rPr>
        <w:t>FFS.</w:t>
      </w:r>
      <w:r w:rsidR="006A7BAA" w:rsidRPr="00DE0653">
        <w:rPr>
          <w:rFonts w:eastAsia="宋体"/>
          <w:lang w:eastAsia="zh-CN"/>
        </w:rPr>
        <w:t xml:space="preserve"> In this section, we provide our opinions on the FFS.</w:t>
      </w:r>
    </w:p>
    <w:p w14:paraId="1104B34D" w14:textId="77777777" w:rsidR="00CA36EC" w:rsidRPr="00DE0653" w:rsidRDefault="00CA36EC" w:rsidP="00CA36EC">
      <w:pPr>
        <w:rPr>
          <w:b/>
          <w:szCs w:val="20"/>
          <w:highlight w:val="green"/>
        </w:rPr>
      </w:pPr>
      <w:r w:rsidRPr="00DE0653">
        <w:rPr>
          <w:b/>
          <w:szCs w:val="20"/>
          <w:highlight w:val="green"/>
        </w:rPr>
        <w:t>Agreement</w:t>
      </w:r>
    </w:p>
    <w:p w14:paraId="7C5F3CA7" w14:textId="77777777" w:rsidR="00CA36EC" w:rsidRPr="00DE0653" w:rsidRDefault="00CA36EC" w:rsidP="00F2258A">
      <w:r w:rsidRPr="00DE0653">
        <w:t xml:space="preserve">For a UE supporting multiple-PDCCH based multi-TRP/panel transmission and each PDCCH schedules one PDSCH, at least for </w:t>
      </w:r>
      <w:proofErr w:type="spellStart"/>
      <w:r w:rsidRPr="00DE0653">
        <w:t>eMBB</w:t>
      </w:r>
      <w:proofErr w:type="spellEnd"/>
      <w:r w:rsidRPr="00DE0653">
        <w:t xml:space="preserve"> with non-ideal backhaul, support following restrictions: </w:t>
      </w:r>
    </w:p>
    <w:p w14:paraId="6CA6CEE6" w14:textId="77777777" w:rsidR="00CA36EC" w:rsidRPr="00DE0653" w:rsidRDefault="00CA36EC" w:rsidP="001B4D92">
      <w:pPr>
        <w:numPr>
          <w:ilvl w:val="0"/>
          <w:numId w:val="10"/>
        </w:numPr>
        <w:contextualSpacing/>
        <w:rPr>
          <w:rFonts w:eastAsia="宋体"/>
          <w:szCs w:val="20"/>
        </w:rPr>
      </w:pPr>
      <w:r w:rsidRPr="00DE0653">
        <w:rPr>
          <w:rFonts w:eastAsia="宋体"/>
          <w:szCs w:val="20"/>
        </w:rPr>
        <w:t>The UE may be scheduled with fully/partially/non-overlapped PDSCHs at time and frequency domain by multiple PDCCHs with following restrictions:</w:t>
      </w:r>
    </w:p>
    <w:p w14:paraId="565C2DB0"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29519494" w14:textId="107A894C" w:rsidR="00CA36EC" w:rsidRPr="00DE0653" w:rsidRDefault="00CA36EC" w:rsidP="001B4D92">
      <w:pPr>
        <w:numPr>
          <w:ilvl w:val="1"/>
          <w:numId w:val="10"/>
        </w:numPr>
        <w:ind w:left="1353"/>
        <w:contextualSpacing/>
        <w:rPr>
          <w:rFonts w:eastAsia="宋体"/>
          <w:szCs w:val="20"/>
        </w:rPr>
      </w:pPr>
      <w:r w:rsidRPr="00DE0653">
        <w:rPr>
          <w:rFonts w:eastAsia="宋体"/>
          <w:szCs w:val="20"/>
        </w:rPr>
        <w:t>The UE is not expected to have more than one TCI index with DMRS ports within the same CDM group for fully/partially overlapped PDSCHs</w:t>
      </w:r>
    </w:p>
    <w:p w14:paraId="39BDAADD" w14:textId="47F1E886" w:rsidR="00CA36EC" w:rsidRPr="00DE0653" w:rsidRDefault="00CA36EC" w:rsidP="001B4D92">
      <w:pPr>
        <w:numPr>
          <w:ilvl w:val="1"/>
          <w:numId w:val="10"/>
        </w:numPr>
        <w:ind w:left="1353"/>
        <w:contextualSpacing/>
        <w:rPr>
          <w:rFonts w:eastAsia="宋体"/>
          <w:szCs w:val="20"/>
        </w:rPr>
      </w:pPr>
      <w:r w:rsidRPr="00DE0653">
        <w:rPr>
          <w:rFonts w:eastAsia="宋体"/>
          <w:szCs w:val="20"/>
        </w:rPr>
        <w:t xml:space="preserve">Full scheduling information for receiving a PDSCH is indicated and carried only by the corresponding PDCCH. </w:t>
      </w:r>
    </w:p>
    <w:p w14:paraId="3C50A37F"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The UE is expected to be scheduled with the same active BWP bandwidth and the same SCS if the UE is expected to receive multiple PDSCHs simultaneously at given symbols.</w:t>
      </w:r>
    </w:p>
    <w:p w14:paraId="7C9D165A"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 xml:space="preserve">The number of active BWPs for a UE is 1 per CC </w:t>
      </w:r>
    </w:p>
    <w:p w14:paraId="316F6505"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FFS: PDSCH mapping type from two co-scheduled PDSCHs</w:t>
      </w:r>
    </w:p>
    <w:p w14:paraId="19834111"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FFS: Alignment of PRG-level grid from multiple TRPs</w:t>
      </w:r>
    </w:p>
    <w:p w14:paraId="5B63F141"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FFS: How to ensure the same active BWP between multiple TRPs</w:t>
      </w:r>
    </w:p>
    <w:p w14:paraId="242B40C7" w14:textId="77777777" w:rsidR="00CA36EC" w:rsidRPr="00DE0653" w:rsidRDefault="00CA36EC" w:rsidP="001B4D92">
      <w:pPr>
        <w:numPr>
          <w:ilvl w:val="1"/>
          <w:numId w:val="10"/>
        </w:numPr>
        <w:ind w:left="1353"/>
        <w:contextualSpacing/>
        <w:rPr>
          <w:rFonts w:eastAsia="宋体"/>
          <w:szCs w:val="20"/>
        </w:rPr>
      </w:pPr>
      <w:r w:rsidRPr="00DE0653">
        <w:rPr>
          <w:rFonts w:eastAsia="宋体"/>
          <w:szCs w:val="20"/>
        </w:rPr>
        <w:t>Note that rate matching mechanisms (if need) to support multi-DCI based NCJT will be discussed separately.</w:t>
      </w:r>
    </w:p>
    <w:p w14:paraId="2A60D6EE" w14:textId="77777777" w:rsidR="00F2258A" w:rsidRDefault="00F2258A" w:rsidP="00DE0653">
      <w:pPr>
        <w:rPr>
          <w:rFonts w:eastAsia="宋体"/>
          <w:lang w:eastAsia="zh-CN"/>
        </w:rPr>
      </w:pPr>
    </w:p>
    <w:p w14:paraId="60222A9F" w14:textId="77777777" w:rsidR="00D36860" w:rsidRPr="00DE0653" w:rsidRDefault="00475E79" w:rsidP="00F2258A">
      <w:pPr>
        <w:rPr>
          <w:rFonts w:eastAsia="Malgun Gothic"/>
        </w:rPr>
      </w:pPr>
      <w:r w:rsidRPr="00DE0653">
        <w:rPr>
          <w:rFonts w:eastAsia="宋体"/>
          <w:lang w:eastAsia="zh-CN"/>
        </w:rPr>
        <w:t>For non-ideal backhaul scenarios, restrictions</w:t>
      </w:r>
      <w:r w:rsidR="0064372F" w:rsidRPr="00DE0653">
        <w:rPr>
          <w:rFonts w:eastAsia="宋体"/>
          <w:lang w:eastAsia="zh-CN"/>
        </w:rPr>
        <w:t xml:space="preserve"> </w:t>
      </w:r>
      <w:r w:rsidR="00CA36EC" w:rsidRPr="00DE0653">
        <w:rPr>
          <w:rFonts w:eastAsia="宋体"/>
          <w:lang w:eastAsia="zh-CN"/>
        </w:rPr>
        <w:t xml:space="preserve">on PDSCH mapping type should be applied </w:t>
      </w:r>
      <w:r w:rsidR="0064372F" w:rsidRPr="00DE0653">
        <w:rPr>
          <w:rFonts w:eastAsia="宋体"/>
          <w:lang w:eastAsia="zh-CN"/>
        </w:rPr>
        <w:t>when independent scheduling from different TRPs are conducted</w:t>
      </w:r>
      <w:r w:rsidR="00CA36EC" w:rsidRPr="00DE0653">
        <w:rPr>
          <w:rFonts w:eastAsia="宋体"/>
          <w:lang w:eastAsia="zh-CN"/>
        </w:rPr>
        <w:t>.</w:t>
      </w:r>
      <w:r w:rsidR="00F03C02" w:rsidRPr="00172E1E">
        <w:rPr>
          <w:rFonts w:eastAsia="Malgun Gothic"/>
        </w:rPr>
        <w:t xml:space="preserve"> </w:t>
      </w:r>
      <w:r w:rsidR="00845EB6" w:rsidRPr="00172E1E">
        <w:rPr>
          <w:rFonts w:eastAsia="宋体"/>
          <w:szCs w:val="20"/>
        </w:rPr>
        <w:t>If the UE is scheduled with full/partially overlapping PDSCHs by multiple PDCCHs,</w:t>
      </w:r>
      <w:r w:rsidR="00845EB6" w:rsidRPr="00DE0653">
        <w:rPr>
          <w:rFonts w:eastAsia="Malgun Gothic"/>
        </w:rPr>
        <w:t xml:space="preserve"> </w:t>
      </w:r>
      <w:r w:rsidR="006A7BAA" w:rsidRPr="00DE0653">
        <w:rPr>
          <w:rFonts w:eastAsia="Malgun Gothic"/>
        </w:rPr>
        <w:t xml:space="preserve">same </w:t>
      </w:r>
      <w:r w:rsidR="00845EB6" w:rsidRPr="00172E1E">
        <w:rPr>
          <w:rFonts w:eastAsia="宋体"/>
          <w:szCs w:val="20"/>
        </w:rPr>
        <w:t>DMRS configuration should be applied with respect to actual number of front loaded DMRS symbol(s), the actual number of additional DMRS, the actual DMRS symbol location and DMRS configuration type.</w:t>
      </w:r>
      <w:r w:rsidR="006A7BAA" w:rsidRPr="00DE0653">
        <w:rPr>
          <w:rFonts w:eastAsia="Malgun Gothic"/>
        </w:rPr>
        <w:t xml:space="preserve"> </w:t>
      </w:r>
      <w:r w:rsidR="00845EB6" w:rsidRPr="00DE0653">
        <w:rPr>
          <w:rFonts w:eastAsia="Malgun Gothic"/>
        </w:rPr>
        <w:t>In such cases, in order to</w:t>
      </w:r>
      <w:r w:rsidR="00845EB6" w:rsidRPr="00172E1E">
        <w:rPr>
          <w:rFonts w:eastAsia="Malgun Gothic"/>
        </w:rPr>
        <w:t xml:space="preserve"> rate match around DMRS REs</w:t>
      </w:r>
      <w:r w:rsidR="00845EB6" w:rsidRPr="00DE0653">
        <w:rPr>
          <w:rFonts w:eastAsia="Malgun Gothic"/>
        </w:rPr>
        <w:t>, at least PDSCH</w:t>
      </w:r>
      <w:r w:rsidR="00D36860" w:rsidRPr="00DE0653">
        <w:rPr>
          <w:rFonts w:eastAsia="Malgun Gothic"/>
        </w:rPr>
        <w:t>s</w:t>
      </w:r>
      <w:r w:rsidR="00845EB6" w:rsidRPr="00DE0653">
        <w:rPr>
          <w:rFonts w:eastAsia="Malgun Gothic"/>
        </w:rPr>
        <w:t xml:space="preserve"> </w:t>
      </w:r>
      <w:r w:rsidR="00D36860" w:rsidRPr="00DE0653">
        <w:rPr>
          <w:rFonts w:eastAsia="Malgun Gothic"/>
        </w:rPr>
        <w:t xml:space="preserve">with </w:t>
      </w:r>
      <w:r w:rsidR="00845EB6" w:rsidRPr="00DE0653">
        <w:rPr>
          <w:rFonts w:eastAsia="Malgun Gothic"/>
        </w:rPr>
        <w:t xml:space="preserve">mapping type A from both TRPs </w:t>
      </w:r>
      <w:r w:rsidR="00D36860" w:rsidRPr="00DE0653">
        <w:rPr>
          <w:rFonts w:eastAsia="Malgun Gothic"/>
        </w:rPr>
        <w:t>can</w:t>
      </w:r>
      <w:r w:rsidR="00845EB6" w:rsidRPr="00DE0653">
        <w:rPr>
          <w:rFonts w:eastAsia="Malgun Gothic"/>
        </w:rPr>
        <w:t xml:space="preserve"> be configured.</w:t>
      </w:r>
      <w:r w:rsidR="00F03C02" w:rsidRPr="00172E1E">
        <w:rPr>
          <w:rFonts w:eastAsia="Malgun Gothic"/>
        </w:rPr>
        <w:t xml:space="preserve"> </w:t>
      </w:r>
      <w:r w:rsidR="00CA36EC" w:rsidRPr="00172E1E">
        <w:rPr>
          <w:rFonts w:eastAsia="Malgun Gothic"/>
        </w:rPr>
        <w:t>PDSCH</w:t>
      </w:r>
      <w:r w:rsidR="00D36860" w:rsidRPr="00DE0653">
        <w:rPr>
          <w:rFonts w:eastAsia="Malgun Gothic"/>
        </w:rPr>
        <w:t>s</w:t>
      </w:r>
      <w:r w:rsidR="00CA36EC" w:rsidRPr="00172E1E">
        <w:rPr>
          <w:rFonts w:eastAsia="Malgun Gothic"/>
        </w:rPr>
        <w:t xml:space="preserve"> </w:t>
      </w:r>
      <w:r w:rsidR="00D36860" w:rsidRPr="00DE0653">
        <w:rPr>
          <w:rFonts w:eastAsia="Malgun Gothic"/>
        </w:rPr>
        <w:t xml:space="preserve">with </w:t>
      </w:r>
      <w:r w:rsidR="00CA36EC" w:rsidRPr="00172E1E">
        <w:rPr>
          <w:rFonts w:eastAsia="Malgun Gothic"/>
        </w:rPr>
        <w:t>mapping type</w:t>
      </w:r>
      <w:r w:rsidR="00F03C02" w:rsidRPr="00172E1E">
        <w:rPr>
          <w:rFonts w:eastAsia="Malgun Gothic"/>
        </w:rPr>
        <w:t xml:space="preserve"> B </w:t>
      </w:r>
      <w:r w:rsidR="00D36860" w:rsidRPr="00DE0653">
        <w:rPr>
          <w:rFonts w:eastAsia="Malgun Gothic"/>
        </w:rPr>
        <w:t xml:space="preserve">from both TRPs </w:t>
      </w:r>
      <w:r w:rsidR="00B20159">
        <w:rPr>
          <w:rFonts w:eastAsia="Malgun Gothic"/>
        </w:rPr>
        <w:t>should be</w:t>
      </w:r>
      <w:r w:rsidR="00B20159" w:rsidRPr="00B20159">
        <w:rPr>
          <w:rFonts w:eastAsia="Malgun Gothic"/>
        </w:rPr>
        <w:t xml:space="preserve"> </w:t>
      </w:r>
      <w:r w:rsidR="00B20159" w:rsidRPr="0096755E">
        <w:rPr>
          <w:rFonts w:eastAsia="Malgun Gothic"/>
        </w:rPr>
        <w:t>coordinated</w:t>
      </w:r>
      <w:r w:rsidR="00B20159" w:rsidRPr="00DE0653">
        <w:rPr>
          <w:rFonts w:eastAsia="Malgun Gothic"/>
        </w:rPr>
        <w:t xml:space="preserve"> </w:t>
      </w:r>
      <w:r w:rsidR="00B20159" w:rsidRPr="00CA1CC4">
        <w:rPr>
          <w:rFonts w:eastAsia="Malgun Gothic"/>
        </w:rPr>
        <w:t xml:space="preserve">between TRPs before scheduling. </w:t>
      </w:r>
      <w:r w:rsidR="00CA1CC4" w:rsidRPr="00CA1CC4">
        <w:rPr>
          <w:rFonts w:eastAsia="Malgun Gothic"/>
        </w:rPr>
        <w:t xml:space="preserve">However, </w:t>
      </w:r>
      <w:r w:rsidR="00B20159" w:rsidRPr="00384268">
        <w:rPr>
          <w:rFonts w:eastAsia="Malgun Gothic"/>
        </w:rPr>
        <w:t>PDSCH with different mapping types, i.e. A + B should be restricted</w:t>
      </w:r>
      <w:r w:rsidR="00CA1CC4" w:rsidRPr="00384268">
        <w:rPr>
          <w:rFonts w:eastAsia="Malgun Gothic"/>
        </w:rPr>
        <w:t xml:space="preserve"> because it is hard for TRPs to coordinate between different mapping types</w:t>
      </w:r>
      <w:r w:rsidR="00B20159" w:rsidRPr="00384268">
        <w:rPr>
          <w:rFonts w:eastAsia="Malgun Gothic"/>
        </w:rPr>
        <w:t>.</w:t>
      </w:r>
    </w:p>
    <w:p w14:paraId="19C9FE84" w14:textId="5BFCEA2C" w:rsidR="00D36860" w:rsidRPr="00DE0653" w:rsidRDefault="00D36860" w:rsidP="00DE0653">
      <w:pPr>
        <w:pStyle w:val="proposal0"/>
      </w:pPr>
      <w:r w:rsidRPr="00DE0653">
        <w:t xml:space="preserve">Proposal </w:t>
      </w:r>
      <w:r w:rsidR="001D75C7">
        <w:t>12</w:t>
      </w:r>
      <w:r w:rsidRPr="0045021E">
        <w:t>:</w:t>
      </w:r>
      <w:r w:rsidRPr="00DE0653">
        <w:t xml:space="preserve"> </w:t>
      </w:r>
      <w:r w:rsidRPr="00AE60F0">
        <w:t>For</w:t>
      </w:r>
      <w:r w:rsidRPr="00DE0653">
        <w:t xml:space="preserve"> </w:t>
      </w:r>
      <w:r w:rsidRPr="00AE60F0">
        <w:t>fully/</w:t>
      </w:r>
      <w:r w:rsidRPr="00DE0653">
        <w:t xml:space="preserve">partially overlapped PDSCH resource allocation from different TRPs for non-ideal backhaul scenarios, </w:t>
      </w:r>
      <w:r w:rsidRPr="00AE60F0">
        <w:t>PDSCH</w:t>
      </w:r>
      <w:r w:rsidRPr="0045021E">
        <w:t xml:space="preserve"> with </w:t>
      </w:r>
      <w:r w:rsidR="00B20159">
        <w:t xml:space="preserve">different </w:t>
      </w:r>
      <w:r w:rsidRPr="0045021E">
        <w:t xml:space="preserve">mapping </w:t>
      </w:r>
      <w:r w:rsidRPr="00DE0653">
        <w:t>type</w:t>
      </w:r>
      <w:r w:rsidR="00B20159">
        <w:t>s, i.e.</w:t>
      </w:r>
      <w:r w:rsidRPr="00DE0653">
        <w:t xml:space="preserve"> </w:t>
      </w:r>
      <w:r w:rsidR="00B20159">
        <w:t xml:space="preserve">A + </w:t>
      </w:r>
      <w:r w:rsidRPr="00DE0653">
        <w:t xml:space="preserve">B </w:t>
      </w:r>
      <w:r w:rsidRPr="00AE60F0">
        <w:t>should be restricted.</w:t>
      </w:r>
    </w:p>
    <w:p w14:paraId="7535BEE1" w14:textId="77777777" w:rsidR="00E06125" w:rsidRDefault="00E06125" w:rsidP="00DE0653">
      <w:pPr>
        <w:rPr>
          <w:rFonts w:eastAsia="Malgun Gothic"/>
        </w:rPr>
      </w:pPr>
    </w:p>
    <w:p w14:paraId="29E8AF08" w14:textId="77777777" w:rsidR="00F03C02" w:rsidRPr="00DE0653" w:rsidRDefault="00477683" w:rsidP="00DE0653">
      <w:pPr>
        <w:rPr>
          <w:rFonts w:eastAsia="Malgun Gothic"/>
        </w:rPr>
      </w:pPr>
      <w:r w:rsidRPr="00AE60F0">
        <w:rPr>
          <w:rFonts w:eastAsia="Malgun Gothic"/>
        </w:rPr>
        <w:t>F</w:t>
      </w:r>
      <w:r w:rsidRPr="0045021E">
        <w:rPr>
          <w:rFonts w:eastAsia="Malgun Gothic"/>
        </w:rPr>
        <w:t xml:space="preserve">rom the perspective of channel estimation, there is no need to strictly align the PRG-level grid from different TRPs since </w:t>
      </w:r>
      <w:r w:rsidRPr="00DE0653">
        <w:rPr>
          <w:rFonts w:eastAsia="Malgun Gothic"/>
        </w:rPr>
        <w:t xml:space="preserve">DMRS ports from different TRPs cannot be within the same CDM group. </w:t>
      </w:r>
      <w:r w:rsidR="004F7635">
        <w:rPr>
          <w:rFonts w:eastAsia="Malgun Gothic"/>
        </w:rPr>
        <w:t>In addition, f</w:t>
      </w:r>
      <w:r w:rsidR="006352F1">
        <w:rPr>
          <w:rFonts w:eastAsia="Malgun Gothic"/>
        </w:rPr>
        <w:t>or PRG-size set to w</w:t>
      </w:r>
      <w:r w:rsidR="00B20159" w:rsidRPr="00FC5B8D">
        <w:rPr>
          <w:rFonts w:eastAsia="宋体"/>
          <w:lang w:eastAsia="zh-CN"/>
        </w:rPr>
        <w:t xml:space="preserve">ideband </w:t>
      </w:r>
      <w:r w:rsidR="006352F1" w:rsidRPr="00FC5B8D">
        <w:rPr>
          <w:rFonts w:eastAsia="宋体"/>
          <w:lang w:eastAsia="zh-CN"/>
        </w:rPr>
        <w:t>it is hard to coordinate between multiple TRPs for non-ideal backhaul scenarios.</w:t>
      </w:r>
      <w:r w:rsidR="00B20159" w:rsidRPr="00FC5B8D">
        <w:rPr>
          <w:rFonts w:eastAsia="宋体"/>
          <w:lang w:eastAsia="zh-CN"/>
        </w:rPr>
        <w:t xml:space="preserve"> </w:t>
      </w:r>
      <w:r w:rsidR="00684BA2" w:rsidRPr="00DE0653">
        <w:rPr>
          <w:rFonts w:eastAsia="Malgun Gothic"/>
        </w:rPr>
        <w:t>Therefore, PRG-level grid</w:t>
      </w:r>
      <w:r w:rsidR="004F7635">
        <w:rPr>
          <w:rFonts w:eastAsia="Malgun Gothic"/>
        </w:rPr>
        <w:t>s</w:t>
      </w:r>
      <w:r w:rsidR="00684BA2" w:rsidRPr="00DE0653">
        <w:rPr>
          <w:rFonts w:eastAsia="Malgun Gothic"/>
        </w:rPr>
        <w:t xml:space="preserve"> from multiple TRPs </w:t>
      </w:r>
      <w:r w:rsidR="004F7635">
        <w:rPr>
          <w:rFonts w:eastAsia="Malgun Gothic"/>
        </w:rPr>
        <w:t xml:space="preserve">are not necessarily </w:t>
      </w:r>
      <w:r w:rsidR="00684BA2" w:rsidRPr="00DE0653">
        <w:rPr>
          <w:rFonts w:eastAsia="Malgun Gothic"/>
        </w:rPr>
        <w:t>aligned.</w:t>
      </w:r>
    </w:p>
    <w:p w14:paraId="5E8F91F5" w14:textId="36F905A5" w:rsidR="00684BA2" w:rsidRDefault="00684BA2" w:rsidP="00172E1E">
      <w:pPr>
        <w:pStyle w:val="proposal0"/>
      </w:pPr>
      <w:r w:rsidRPr="00DE0653">
        <w:t xml:space="preserve">Proposal </w:t>
      </w:r>
      <w:r w:rsidR="001D75C7">
        <w:t>13</w:t>
      </w:r>
      <w:r w:rsidRPr="00DE0653">
        <w:t xml:space="preserve">: </w:t>
      </w:r>
      <w:r w:rsidR="004F7635" w:rsidRPr="004F7635">
        <w:t>PRG-level grids from multiple TRPs are not necessarily aligned</w:t>
      </w:r>
      <w:r w:rsidRPr="00DE0653">
        <w:t xml:space="preserve"> if the UE is scheduled by fully/partially overlapped PDSCH resource allocation from different TRPs for non-ideal backhaul.</w:t>
      </w:r>
    </w:p>
    <w:p w14:paraId="44DF4BDB" w14:textId="77777777" w:rsidR="006352F1" w:rsidRDefault="006352F1" w:rsidP="00172E1E">
      <w:pPr>
        <w:pStyle w:val="proposal0"/>
      </w:pPr>
    </w:p>
    <w:p w14:paraId="456DE0F5" w14:textId="77777777" w:rsidR="006352F1" w:rsidRPr="00AE60F0" w:rsidRDefault="006352F1" w:rsidP="001D75C7">
      <w:pPr>
        <w:pStyle w:val="title3"/>
      </w:pPr>
      <w:r w:rsidRPr="00DE0653">
        <w:t xml:space="preserve">BWP </w:t>
      </w:r>
      <w:r>
        <w:t>indication</w:t>
      </w:r>
    </w:p>
    <w:p w14:paraId="235BED06" w14:textId="77777777" w:rsidR="006352F1" w:rsidRPr="00AE60F0" w:rsidRDefault="006352F1" w:rsidP="006352F1">
      <w:pPr>
        <w:rPr>
          <w:rFonts w:eastAsia="Malgun Gothic"/>
          <w:lang w:eastAsia="ko-KR"/>
        </w:rPr>
      </w:pPr>
      <w:r>
        <w:rPr>
          <w:rFonts w:eastAsia="Malgun Gothic"/>
          <w:lang w:eastAsia="ko-KR"/>
        </w:rPr>
        <w:t>As a UE can only operate on single active BWP, it is needed to</w:t>
      </w:r>
      <w:r w:rsidRPr="00AE60F0">
        <w:rPr>
          <w:rFonts w:eastAsia="Malgun Gothic"/>
          <w:lang w:eastAsia="ko-KR"/>
        </w:rPr>
        <w:t xml:space="preserve"> ensure the same active BWP between multiple TRPs</w:t>
      </w:r>
      <w:r w:rsidRPr="0045021E">
        <w:rPr>
          <w:rFonts w:eastAsia="Malgun Gothic"/>
          <w:lang w:eastAsia="ko-KR"/>
        </w:rPr>
        <w:t>.</w:t>
      </w:r>
      <w:r>
        <w:rPr>
          <w:rFonts w:eastAsia="Malgun Gothic"/>
          <w:lang w:eastAsia="ko-KR"/>
        </w:rPr>
        <w:t xml:space="preserve"> For non-ideal backhaul, mechanisms should be defined.</w:t>
      </w:r>
    </w:p>
    <w:p w14:paraId="18A0C6BD" w14:textId="77777777" w:rsidR="006352F1" w:rsidRPr="00DE0653" w:rsidRDefault="006352F1" w:rsidP="006352F1">
      <w:pPr>
        <w:rPr>
          <w:rFonts w:eastAsia="Malgun Gothic"/>
          <w:lang w:eastAsia="ko-KR"/>
        </w:rPr>
      </w:pPr>
      <w:r w:rsidRPr="0045021E">
        <w:rPr>
          <w:rFonts w:eastAsia="Malgun Gothic"/>
          <w:lang w:eastAsia="ko-KR"/>
        </w:rPr>
        <w:t>For RRC-triggered semi-static BWP switching, there is no problem for diffe</w:t>
      </w:r>
      <w:r w:rsidRPr="00DE0653">
        <w:rPr>
          <w:rFonts w:eastAsia="Malgun Gothic"/>
          <w:lang w:eastAsia="ko-KR"/>
        </w:rPr>
        <w:t>rent TRPs to coordinate the timing of BWP switching.</w:t>
      </w:r>
    </w:p>
    <w:p w14:paraId="6AF5060B" w14:textId="77777777" w:rsidR="00F77C92" w:rsidRPr="00172E1E" w:rsidRDefault="003B50F7" w:rsidP="002761E3">
      <w:pPr>
        <w:rPr>
          <w:rFonts w:eastAsia="Malgun Gothic"/>
          <w:highlight w:val="yellow"/>
          <w:lang w:eastAsia="ko-KR"/>
        </w:rPr>
      </w:pPr>
      <w:r w:rsidRPr="00DE0653">
        <w:rPr>
          <w:rFonts w:eastAsia="Malgun Gothic"/>
          <w:lang w:eastAsia="ko-KR"/>
        </w:rPr>
        <w:lastRenderedPageBreak/>
        <w:t>DCI-triggered dynamic BWP switching</w:t>
      </w:r>
      <w:r>
        <w:rPr>
          <w:rFonts w:eastAsia="Malgun Gothic"/>
          <w:lang w:eastAsia="ko-KR"/>
        </w:rPr>
        <w:t xml:space="preserve"> can achieve BWP switching dynamically. For some cases, the</w:t>
      </w:r>
      <w:r w:rsidRPr="003B50F7">
        <w:rPr>
          <w:rFonts w:eastAsia="Malgun Gothic"/>
          <w:lang w:eastAsia="ko-KR"/>
        </w:rPr>
        <w:t xml:space="preserve"> </w:t>
      </w:r>
      <w:r>
        <w:rPr>
          <w:rFonts w:eastAsia="Malgun Gothic"/>
          <w:lang w:eastAsia="ko-KR"/>
        </w:rPr>
        <w:t>scheduled PDSCH will be transmitted on the BWP which is indicated in the DCI or the current active DCI. If one TRP triggers BWP switching while another TRP is not aware of, the other TRPs would still schedule PDSCH on the previous active BWP. Therefore, f</w:t>
      </w:r>
      <w:r w:rsidR="006352F1" w:rsidRPr="00DE0653">
        <w:rPr>
          <w:rFonts w:eastAsia="Malgun Gothic"/>
          <w:lang w:eastAsia="ko-KR"/>
        </w:rPr>
        <w:t>or DCI-triggered dynamic BWP switching the signaling of dynamic BWP switching triggered by one TRP needs to be informed to the coordinating TRPs.</w:t>
      </w:r>
      <w:r w:rsidR="00F77C92">
        <w:rPr>
          <w:rFonts w:eastAsia="Malgun Gothic"/>
          <w:lang w:eastAsia="ko-KR"/>
        </w:rPr>
        <w:t xml:space="preserve"> </w:t>
      </w:r>
      <w:r w:rsidR="002761E3" w:rsidRPr="002761E3">
        <w:rPr>
          <w:rFonts w:eastAsia="Malgun Gothic"/>
          <w:lang w:eastAsia="ko-KR"/>
        </w:rPr>
        <w:t xml:space="preserve">However, </w:t>
      </w:r>
      <w:r>
        <w:rPr>
          <w:rFonts w:eastAsia="Malgun Gothic"/>
          <w:lang w:eastAsia="ko-KR"/>
        </w:rPr>
        <w:t xml:space="preserve">this </w:t>
      </w:r>
      <w:r w:rsidR="002761E3" w:rsidRPr="00384268">
        <w:rPr>
          <w:rFonts w:eastAsia="Malgun Gothic"/>
          <w:lang w:eastAsia="ko-KR"/>
        </w:rPr>
        <w:t>p</w:t>
      </w:r>
      <w:r w:rsidR="00F77C92" w:rsidRPr="00384268">
        <w:rPr>
          <w:rFonts w:eastAsia="Malgun Gothic"/>
          <w:lang w:eastAsia="ko-KR"/>
        </w:rPr>
        <w:t xml:space="preserve">rior coordination of BWP switching </w:t>
      </w:r>
      <w:r w:rsidR="002761E3" w:rsidRPr="00384268">
        <w:rPr>
          <w:rFonts w:eastAsia="Malgun Gothic"/>
          <w:lang w:eastAsia="ko-KR"/>
        </w:rPr>
        <w:t xml:space="preserve">between TRPs may cause </w:t>
      </w:r>
      <w:r w:rsidR="00F77C92" w:rsidRPr="00384268">
        <w:rPr>
          <w:rFonts w:eastAsia="Malgun Gothic"/>
          <w:lang w:eastAsia="ko-KR"/>
        </w:rPr>
        <w:t>latency</w:t>
      </w:r>
      <w:r w:rsidR="002761E3" w:rsidRPr="00384268">
        <w:rPr>
          <w:rFonts w:eastAsia="Malgun Gothic"/>
          <w:lang w:eastAsia="ko-KR"/>
        </w:rPr>
        <w:t xml:space="preserve"> in</w:t>
      </w:r>
      <w:r w:rsidR="00871267">
        <w:rPr>
          <w:rFonts w:eastAsia="Malgun Gothic"/>
          <w:lang w:eastAsia="ko-KR"/>
        </w:rPr>
        <w:t xml:space="preserve"> dynamic</w:t>
      </w:r>
      <w:r w:rsidR="002761E3" w:rsidRPr="00384268">
        <w:rPr>
          <w:rFonts w:eastAsia="Malgun Gothic"/>
          <w:lang w:eastAsia="ko-KR"/>
        </w:rPr>
        <w:t xml:space="preserve"> BWP switching</w:t>
      </w:r>
      <w:r w:rsidR="00F77C92" w:rsidRPr="00384268">
        <w:rPr>
          <w:rFonts w:eastAsia="Malgun Gothic"/>
          <w:lang w:eastAsia="ko-KR"/>
        </w:rPr>
        <w:t>.</w:t>
      </w:r>
    </w:p>
    <w:p w14:paraId="54F5B57A" w14:textId="77777777" w:rsidR="006352F1" w:rsidRPr="00DE0653" w:rsidRDefault="00CA1CC4" w:rsidP="006352F1">
      <w:pPr>
        <w:rPr>
          <w:rFonts w:eastAsia="Malgun Gothic"/>
          <w:lang w:eastAsia="ko-KR"/>
        </w:rPr>
      </w:pPr>
      <w:r>
        <w:rPr>
          <w:rFonts w:eastAsia="Malgun Gothic"/>
          <w:lang w:eastAsia="ko-KR"/>
        </w:rPr>
        <w:t>To make it simple, a</w:t>
      </w:r>
      <w:r w:rsidR="006352F1" w:rsidRPr="00DE0653">
        <w:rPr>
          <w:rFonts w:eastAsia="Malgun Gothic"/>
          <w:lang w:eastAsia="ko-KR"/>
        </w:rPr>
        <w:t xml:space="preserve"> UE </w:t>
      </w:r>
      <w:r>
        <w:rPr>
          <w:rFonts w:eastAsia="Malgun Gothic"/>
          <w:lang w:eastAsia="ko-KR"/>
        </w:rPr>
        <w:t xml:space="preserve">can </w:t>
      </w:r>
      <w:r w:rsidR="006352F1">
        <w:rPr>
          <w:rFonts w:eastAsia="Malgun Gothic"/>
          <w:lang w:eastAsia="ko-KR"/>
        </w:rPr>
        <w:t>always follow the</w:t>
      </w:r>
      <w:r w:rsidR="006352F1" w:rsidRPr="00DE0653">
        <w:rPr>
          <w:rFonts w:eastAsia="Malgun Gothic"/>
          <w:lang w:eastAsia="ko-KR"/>
        </w:rPr>
        <w:t xml:space="preserve"> BWP switching signaling from </w:t>
      </w:r>
      <w:r w:rsidR="006352F1">
        <w:rPr>
          <w:rFonts w:eastAsia="Malgun Gothic"/>
          <w:lang w:eastAsia="ko-KR"/>
        </w:rPr>
        <w:t xml:space="preserve">the default </w:t>
      </w:r>
      <w:r w:rsidR="006352F1" w:rsidRPr="00DE0653">
        <w:rPr>
          <w:rFonts w:eastAsia="Malgun Gothic"/>
          <w:lang w:eastAsia="ko-KR"/>
        </w:rPr>
        <w:t>TRP</w:t>
      </w:r>
      <w:r>
        <w:rPr>
          <w:rFonts w:eastAsia="Malgun Gothic"/>
          <w:lang w:eastAsia="ko-KR"/>
        </w:rPr>
        <w:t xml:space="preserve"> </w:t>
      </w:r>
      <w:r w:rsidR="002761E3">
        <w:rPr>
          <w:rFonts w:eastAsia="Malgun Gothic"/>
          <w:lang w:eastAsia="ko-KR"/>
        </w:rPr>
        <w:t xml:space="preserve">which can be configured by higher layer </w:t>
      </w:r>
      <w:r>
        <w:rPr>
          <w:rFonts w:eastAsia="Malgun Gothic"/>
          <w:lang w:eastAsia="ko-KR"/>
        </w:rPr>
        <w:t>so that</w:t>
      </w:r>
      <w:r w:rsidR="006352F1" w:rsidRPr="00DE0653">
        <w:rPr>
          <w:rFonts w:eastAsia="Malgun Gothic"/>
          <w:lang w:eastAsia="ko-KR"/>
        </w:rPr>
        <w:t xml:space="preserve"> it should not respond to other BWP switching signaling from other TRPs.</w:t>
      </w:r>
    </w:p>
    <w:p w14:paraId="713FEF4C" w14:textId="44746E54" w:rsidR="006352F1" w:rsidRPr="00DE0653" w:rsidRDefault="006352F1" w:rsidP="006352F1">
      <w:pPr>
        <w:pStyle w:val="proposal0"/>
      </w:pPr>
      <w:r w:rsidRPr="00DE0653">
        <w:t xml:space="preserve">Proposal </w:t>
      </w:r>
      <w:r w:rsidR="001D75C7">
        <w:t>14</w:t>
      </w:r>
      <w:r w:rsidRPr="00DE0653">
        <w:t>: For PDSCH scheduling for non-ideal backhaul scenarios,</w:t>
      </w:r>
    </w:p>
    <w:p w14:paraId="3CCC189E" w14:textId="77777777" w:rsidR="002761E3" w:rsidRDefault="002761E3" w:rsidP="001B4D92">
      <w:pPr>
        <w:pStyle w:val="a0"/>
        <w:numPr>
          <w:ilvl w:val="0"/>
          <w:numId w:val="14"/>
        </w:numPr>
        <w:spacing w:beforeLines="50" w:before="120" w:afterLines="50"/>
        <w:rPr>
          <w:rFonts w:eastAsia="宋体"/>
          <w:b/>
          <w:szCs w:val="20"/>
          <w:lang w:eastAsia="zh-CN"/>
        </w:rPr>
      </w:pPr>
      <w:r>
        <w:rPr>
          <w:rFonts w:eastAsia="宋体"/>
          <w:b/>
          <w:szCs w:val="20"/>
          <w:lang w:eastAsia="zh-CN"/>
        </w:rPr>
        <w:t>A</w:t>
      </w:r>
      <w:r w:rsidRPr="002761E3">
        <w:rPr>
          <w:rFonts w:eastAsia="宋体"/>
          <w:b/>
          <w:szCs w:val="20"/>
          <w:lang w:eastAsia="zh-CN"/>
        </w:rPr>
        <w:t xml:space="preserve"> UE always follow</w:t>
      </w:r>
      <w:r w:rsidR="006F03BC">
        <w:rPr>
          <w:rFonts w:eastAsia="宋体"/>
          <w:b/>
          <w:szCs w:val="20"/>
          <w:lang w:eastAsia="zh-CN"/>
        </w:rPr>
        <w:t>s</w:t>
      </w:r>
      <w:r w:rsidRPr="002761E3">
        <w:rPr>
          <w:rFonts w:eastAsia="宋体"/>
          <w:b/>
          <w:szCs w:val="20"/>
          <w:lang w:eastAsia="zh-CN"/>
        </w:rPr>
        <w:t xml:space="preserve"> the</w:t>
      </w:r>
      <w:r w:rsidR="006F03BC">
        <w:rPr>
          <w:rFonts w:eastAsia="宋体"/>
          <w:b/>
          <w:szCs w:val="20"/>
          <w:lang w:eastAsia="zh-CN"/>
        </w:rPr>
        <w:t xml:space="preserve"> dynamic</w:t>
      </w:r>
      <w:r w:rsidRPr="002761E3">
        <w:rPr>
          <w:rFonts w:eastAsia="宋体"/>
          <w:b/>
          <w:szCs w:val="20"/>
          <w:lang w:eastAsia="zh-CN"/>
        </w:rPr>
        <w:t xml:space="preserve"> BWP switching signaling from </w:t>
      </w:r>
      <w:r w:rsidR="006F03BC">
        <w:rPr>
          <w:rFonts w:eastAsia="宋体"/>
          <w:b/>
          <w:szCs w:val="20"/>
          <w:lang w:eastAsia="zh-CN"/>
        </w:rPr>
        <w:t>a</w:t>
      </w:r>
      <w:r w:rsidRPr="002761E3">
        <w:rPr>
          <w:rFonts w:eastAsia="宋体"/>
          <w:b/>
          <w:szCs w:val="20"/>
          <w:lang w:eastAsia="zh-CN"/>
        </w:rPr>
        <w:t xml:space="preserve"> default TRP</w:t>
      </w:r>
      <w:r w:rsidR="006F03BC">
        <w:rPr>
          <w:rFonts w:eastAsia="宋体"/>
          <w:b/>
          <w:szCs w:val="20"/>
          <w:lang w:eastAsia="zh-CN"/>
        </w:rPr>
        <w:t xml:space="preserve">. UE may not </w:t>
      </w:r>
      <w:r w:rsidRPr="002761E3">
        <w:rPr>
          <w:rFonts w:eastAsia="宋体"/>
          <w:b/>
          <w:szCs w:val="20"/>
          <w:lang w:eastAsia="zh-CN"/>
        </w:rPr>
        <w:t>respond to</w:t>
      </w:r>
      <w:r w:rsidR="006F03BC">
        <w:rPr>
          <w:rFonts w:eastAsia="宋体"/>
          <w:b/>
          <w:szCs w:val="20"/>
          <w:lang w:eastAsia="zh-CN"/>
        </w:rPr>
        <w:t xml:space="preserve"> dynamic</w:t>
      </w:r>
      <w:r w:rsidRPr="002761E3">
        <w:rPr>
          <w:rFonts w:eastAsia="宋体"/>
          <w:b/>
          <w:szCs w:val="20"/>
          <w:lang w:eastAsia="zh-CN"/>
        </w:rPr>
        <w:t xml:space="preserve"> BWP switching signaling from other TRPs.</w:t>
      </w:r>
    </w:p>
    <w:p w14:paraId="7CD92F59" w14:textId="77777777" w:rsidR="006352F1" w:rsidRPr="006352F1" w:rsidRDefault="006352F1" w:rsidP="00172E1E">
      <w:pPr>
        <w:pStyle w:val="proposal0"/>
      </w:pPr>
    </w:p>
    <w:p w14:paraId="32FA7440" w14:textId="77777777" w:rsidR="00981D62" w:rsidRDefault="00AC0F32" w:rsidP="002C0AF7">
      <w:pPr>
        <w:pStyle w:val="title3"/>
      </w:pPr>
      <w:r w:rsidRPr="00172E1E">
        <w:t xml:space="preserve">Rate </w:t>
      </w:r>
      <w:r w:rsidR="008173CC" w:rsidRPr="00172E1E">
        <w:t>m</w:t>
      </w:r>
      <w:r w:rsidRPr="00172E1E">
        <w:t>at</w:t>
      </w:r>
      <w:r w:rsidR="008173CC" w:rsidRPr="00172E1E">
        <w:t>c</w:t>
      </w:r>
      <w:r w:rsidRPr="00172E1E">
        <w:t>hing</w:t>
      </w:r>
    </w:p>
    <w:p w14:paraId="4D4A8C19" w14:textId="77777777" w:rsidR="002E02E8" w:rsidRPr="0096755E" w:rsidRDefault="002E02E8" w:rsidP="002E02E8">
      <w:pPr>
        <w:rPr>
          <w:rFonts w:eastAsia="Malgun Gothic"/>
          <w:lang w:eastAsia="ko-KR"/>
        </w:rPr>
      </w:pPr>
      <w:r w:rsidRPr="0096755E">
        <w:rPr>
          <w:rFonts w:eastAsia="Malgun Gothic"/>
          <w:lang w:eastAsia="ko-KR"/>
        </w:rPr>
        <w:t>Concerning rate matching,</w:t>
      </w:r>
      <w:r>
        <w:rPr>
          <w:rFonts w:eastAsia="Malgun Gothic"/>
          <w:lang w:eastAsia="ko-KR"/>
        </w:rPr>
        <w:t xml:space="preserve"> following agreement was achieved in RAN1#96.</w:t>
      </w:r>
    </w:p>
    <w:p w14:paraId="3FED748C" w14:textId="77777777" w:rsidR="002E02E8" w:rsidRPr="007958C9" w:rsidRDefault="002E02E8" w:rsidP="002E02E8">
      <w:pPr>
        <w:rPr>
          <w:b/>
          <w:highlight w:val="green"/>
          <w:lang w:eastAsia="x-none"/>
        </w:rPr>
      </w:pPr>
      <w:r w:rsidRPr="007958C9">
        <w:rPr>
          <w:b/>
          <w:highlight w:val="green"/>
          <w:lang w:eastAsia="x-none"/>
        </w:rPr>
        <w:t>Agreement</w:t>
      </w:r>
    </w:p>
    <w:p w14:paraId="139CF40E" w14:textId="77777777" w:rsidR="002E02E8" w:rsidRPr="00E43AC3" w:rsidRDefault="002E02E8" w:rsidP="002E02E8">
      <w:pPr>
        <w:spacing w:after="0"/>
        <w:contextualSpacing/>
      </w:pPr>
      <w:r w:rsidRPr="00E43AC3">
        <w:t xml:space="preserve">For multiple-PDCCH based multi-TRP/panel transmission, rate matching, puncturing, and pre-emption mechanisms shall be studied/enhanced if need, e.g. </w:t>
      </w:r>
      <w:proofErr w:type="spellStart"/>
      <w:r w:rsidRPr="00E43AC3">
        <w:t>ratematchpattern</w:t>
      </w:r>
      <w:proofErr w:type="spellEnd"/>
      <w:r w:rsidRPr="00E43AC3">
        <w:t xml:space="preserve">, DMRS ports, ZP/NZP CSI-RS, SSB, configured CORESET, </w:t>
      </w:r>
      <w:proofErr w:type="spellStart"/>
      <w:r w:rsidRPr="00E43AC3">
        <w:t>lte</w:t>
      </w:r>
      <w:proofErr w:type="spellEnd"/>
      <w:r w:rsidRPr="00E43AC3">
        <w:t>-CRS-</w:t>
      </w:r>
      <w:proofErr w:type="spellStart"/>
      <w:r w:rsidRPr="00E43AC3">
        <w:t>ToMatchAround</w:t>
      </w:r>
      <w:proofErr w:type="spellEnd"/>
      <w:r w:rsidRPr="00E43AC3">
        <w:t xml:space="preserve">, pre-emption indications. </w:t>
      </w:r>
    </w:p>
    <w:p w14:paraId="074B84B9" w14:textId="77777777" w:rsidR="002E02E8" w:rsidRPr="0096755E" w:rsidRDefault="002E02E8" w:rsidP="001B4D92">
      <w:pPr>
        <w:pStyle w:val="af"/>
        <w:widowControl/>
        <w:numPr>
          <w:ilvl w:val="0"/>
          <w:numId w:val="11"/>
        </w:numPr>
        <w:spacing w:after="0"/>
        <w:ind w:firstLineChars="0"/>
        <w:contextualSpacing/>
        <w:rPr>
          <w:rFonts w:ascii="Times New Roman" w:hAnsi="Times New Roman"/>
          <w:sz w:val="20"/>
          <w:lang w:eastAsia="en-US"/>
        </w:rPr>
      </w:pPr>
      <w:r w:rsidRPr="0096755E">
        <w:rPr>
          <w:rFonts w:ascii="Times New Roman" w:hAnsi="Times New Roman"/>
          <w:sz w:val="20"/>
          <w:lang w:eastAsia="en-US"/>
        </w:rPr>
        <w:t>to be discussed and down-selected in RAN1#96bis</w:t>
      </w:r>
    </w:p>
    <w:p w14:paraId="772F5331" w14:textId="77777777" w:rsidR="002E02E8" w:rsidRPr="0096755E" w:rsidRDefault="002E02E8" w:rsidP="002E02E8">
      <w:pPr>
        <w:spacing w:before="120"/>
        <w:rPr>
          <w:b/>
          <w:u w:val="single"/>
        </w:rPr>
      </w:pPr>
      <w:r w:rsidRPr="0096755E">
        <w:rPr>
          <w:b/>
          <w:u w:val="single"/>
        </w:rPr>
        <w:t>DMRS</w:t>
      </w:r>
      <w:r>
        <w:rPr>
          <w:b/>
          <w:u w:val="single"/>
        </w:rPr>
        <w:t xml:space="preserve"> ports</w:t>
      </w:r>
    </w:p>
    <w:p w14:paraId="6D978286" w14:textId="77777777" w:rsidR="002E02E8" w:rsidRDefault="002E02E8" w:rsidP="002E02E8">
      <w:r>
        <w:t xml:space="preserve">Given a PDSCH, undoubtedly, the DMRS-based channel estimation plays an extremely important role in the coherent detection. Provided a DMRS pattern, the performance and accuracy of the channel estimation depend on the SINR on the DMRS </w:t>
      </w:r>
      <w:proofErr w:type="spellStart"/>
      <w:r>
        <w:t>REs.</w:t>
      </w:r>
      <w:proofErr w:type="spellEnd"/>
      <w:r>
        <w:t xml:space="preserve"> Therefore, the DMRS absolutely cannot be contaminated. To this end, a PDSCH from a TRP has to rate match around or puncture the constellation symbols on the DMRS REs from another coordinated TRP. In multi-PDCCH based multi-TRP transmission, if all the PDCCHs can be successfully detected, rate matching outperforms puncturing. If the reception of a PDCCH from a TRP fails, not only the corresponding PDSCH will be missed, but also the PDSCH scheduled by another PDCCH which may be successfully detected, cannot be correctly received, due to the UE</w:t>
      </w:r>
      <w:r w:rsidR="00B23688">
        <w:t>’</w:t>
      </w:r>
      <w:r>
        <w:t xml:space="preserve">s unawareness of the rate match pattern around the DMRS of the missed PDSCH. At least for </w:t>
      </w:r>
      <w:proofErr w:type="spellStart"/>
      <w:r>
        <w:t>eMBB</w:t>
      </w:r>
      <w:proofErr w:type="spellEnd"/>
      <w:r>
        <w:t xml:space="preserve"> service, it is not the rare case. Therefore, it makes more sense for each TRP to puncture the symbols on the DMRS REs of another coordinated TRP. What is different for URLLC service, the aforementioned miss detection of PDCCH is so rare that it is better for a TRP to rate match around rather than directly puncture the DMRS REs of another TRP. Moreover, in order to guarantee the </w:t>
      </w:r>
      <w:proofErr w:type="spellStart"/>
      <w:r>
        <w:t>QoS</w:t>
      </w:r>
      <w:proofErr w:type="spellEnd"/>
      <w:r>
        <w:t xml:space="preserve"> of a URLLC-like service with higher priority, the TRP sending lower-priority service could also rate match its PDSCH (e.g., </w:t>
      </w:r>
      <w:proofErr w:type="spellStart"/>
      <w:r>
        <w:t>eMBB</w:t>
      </w:r>
      <w:proofErr w:type="spellEnd"/>
      <w:r>
        <w:t>) around the overlapped REs with the highly prioritized PDSCH (e.g., URLLC). In a word, we propose a service dependent resource mapping mechanism as follows:</w:t>
      </w:r>
    </w:p>
    <w:p w14:paraId="6877351B" w14:textId="095D7665" w:rsidR="002E02E8" w:rsidRPr="0096755E" w:rsidRDefault="002E02E8" w:rsidP="002E02E8">
      <w:pPr>
        <w:rPr>
          <w:b/>
        </w:rPr>
      </w:pPr>
      <w:r w:rsidRPr="0096755E">
        <w:rPr>
          <w:b/>
        </w:rPr>
        <w:t>Proposal</w:t>
      </w:r>
      <w:r w:rsidR="006B2F30">
        <w:rPr>
          <w:b/>
        </w:rPr>
        <w:t xml:space="preserve"> </w:t>
      </w:r>
      <w:r w:rsidR="001D75C7">
        <w:rPr>
          <w:b/>
        </w:rPr>
        <w:t>15</w:t>
      </w:r>
      <w:r w:rsidRPr="0096755E">
        <w:rPr>
          <w:b/>
        </w:rPr>
        <w:t>:</w:t>
      </w:r>
      <w:r w:rsidR="006F03BC">
        <w:rPr>
          <w:b/>
        </w:rPr>
        <w:t xml:space="preserve"> Support</w:t>
      </w:r>
      <w:r w:rsidRPr="0096755E">
        <w:rPr>
          <w:b/>
        </w:rPr>
        <w:t xml:space="preserve"> service dependent resource mapping mechanism:</w:t>
      </w:r>
    </w:p>
    <w:p w14:paraId="403D3256" w14:textId="77777777" w:rsidR="002E02E8" w:rsidRPr="0096755E" w:rsidRDefault="002E02E8" w:rsidP="001B4D92">
      <w:pPr>
        <w:numPr>
          <w:ilvl w:val="0"/>
          <w:numId w:val="14"/>
        </w:numPr>
        <w:rPr>
          <w:b/>
        </w:rPr>
      </w:pPr>
      <w:r w:rsidRPr="0096755E">
        <w:rPr>
          <w:b/>
        </w:rPr>
        <w:t xml:space="preserve">If the two PDSCH have equal service priorities, e.g., </w:t>
      </w:r>
      <w:proofErr w:type="spellStart"/>
      <w:r w:rsidRPr="0096755E">
        <w:rPr>
          <w:b/>
        </w:rPr>
        <w:t>eMBB</w:t>
      </w:r>
      <w:proofErr w:type="spellEnd"/>
      <w:r w:rsidRPr="0096755E">
        <w:rPr>
          <w:b/>
        </w:rPr>
        <w:t xml:space="preserve"> + </w:t>
      </w:r>
      <w:proofErr w:type="spellStart"/>
      <w:r w:rsidRPr="0096755E">
        <w:rPr>
          <w:b/>
        </w:rPr>
        <w:t>eMBB</w:t>
      </w:r>
      <w:proofErr w:type="spellEnd"/>
      <w:r w:rsidRPr="0096755E">
        <w:rPr>
          <w:b/>
        </w:rPr>
        <w:t>, each TRP punctures the symbols on the DMRS REs of another coordinated TRP.</w:t>
      </w:r>
    </w:p>
    <w:p w14:paraId="06C0EBCE" w14:textId="77777777" w:rsidR="002E02E8" w:rsidRPr="0096755E" w:rsidRDefault="002E02E8" w:rsidP="001B4D92">
      <w:pPr>
        <w:numPr>
          <w:ilvl w:val="0"/>
          <w:numId w:val="14"/>
        </w:numPr>
        <w:rPr>
          <w:b/>
        </w:rPr>
      </w:pPr>
      <w:r w:rsidRPr="0096755E">
        <w:rPr>
          <w:b/>
        </w:rPr>
        <w:t xml:space="preserve">If two PDSCHs carrying data with different service priorities, e.g., </w:t>
      </w:r>
      <w:proofErr w:type="spellStart"/>
      <w:r w:rsidRPr="0096755E">
        <w:rPr>
          <w:b/>
        </w:rPr>
        <w:t>eMBB</w:t>
      </w:r>
      <w:proofErr w:type="spellEnd"/>
      <w:r w:rsidRPr="0096755E">
        <w:rPr>
          <w:b/>
        </w:rPr>
        <w:t xml:space="preserve"> + URLLC, the TRP transmitting data with lower priority</w:t>
      </w:r>
      <w:r w:rsidR="006F03BC">
        <w:rPr>
          <w:b/>
        </w:rPr>
        <w:t xml:space="preserve"> is punctured </w:t>
      </w:r>
      <w:r w:rsidRPr="0096755E">
        <w:rPr>
          <w:b/>
        </w:rPr>
        <w:t>around the DMRS REs and overlapped PDSCH R</w:t>
      </w:r>
      <w:r w:rsidR="006F03BC">
        <w:rPr>
          <w:b/>
        </w:rPr>
        <w:t>E</w:t>
      </w:r>
      <w:r w:rsidRPr="0096755E">
        <w:rPr>
          <w:b/>
        </w:rPr>
        <w:t>s</w:t>
      </w:r>
      <w:r w:rsidR="006F03BC">
        <w:rPr>
          <w:b/>
        </w:rPr>
        <w:t xml:space="preserve"> with</w:t>
      </w:r>
      <w:r w:rsidRPr="0096755E">
        <w:rPr>
          <w:b/>
        </w:rPr>
        <w:t xml:space="preserve"> higher-priority service.</w:t>
      </w:r>
    </w:p>
    <w:p w14:paraId="3222FA28" w14:textId="77777777" w:rsidR="002E02E8" w:rsidRPr="0096755E" w:rsidRDefault="002E02E8" w:rsidP="002E02E8">
      <w:pPr>
        <w:spacing w:before="120"/>
        <w:rPr>
          <w:b/>
          <w:u w:val="single"/>
        </w:rPr>
      </w:pPr>
      <w:r>
        <w:rPr>
          <w:b/>
          <w:u w:val="single"/>
        </w:rPr>
        <w:t xml:space="preserve">ZP/NZP </w:t>
      </w:r>
      <w:r w:rsidRPr="0096755E">
        <w:rPr>
          <w:b/>
          <w:u w:val="single"/>
        </w:rPr>
        <w:t>CSI-RS</w:t>
      </w:r>
    </w:p>
    <w:p w14:paraId="02E38C7A" w14:textId="77777777" w:rsidR="002E02E8" w:rsidRDefault="002E02E8" w:rsidP="002E02E8">
      <w:r>
        <w:t xml:space="preserve">For periodic and semi-persistent CSI-RS, irrespective of ZP or NZP, each TRP should rate match its PDSCH around a combined CSI-RS pattern corresponding to all the coordinated </w:t>
      </w:r>
      <w:proofErr w:type="gramStart"/>
      <w:r>
        <w:t>TRPs.</w:t>
      </w:r>
      <w:proofErr w:type="gramEnd"/>
    </w:p>
    <w:p w14:paraId="6E90E3C8" w14:textId="77777777" w:rsidR="002E02E8" w:rsidRDefault="002E02E8" w:rsidP="002E02E8">
      <w:r>
        <w:t>Regarding aperiodic NZP CSI-RS,</w:t>
      </w:r>
      <w:r w:rsidRPr="00492FF9">
        <w:t xml:space="preserve"> </w:t>
      </w:r>
      <w:r>
        <w:t>rate matching is not performed for single TRP transmission in Rel. 15. While for multi-TRP transmission, the behavior could be retained. For aperiodic ZP CSI-RS, rate matching is necessary. To this end, the pattern can be dynamically indicated in DCI.</w:t>
      </w:r>
    </w:p>
    <w:p w14:paraId="477F6A17" w14:textId="5568CA2E" w:rsidR="002E02E8" w:rsidRPr="0096755E" w:rsidRDefault="002E02E8" w:rsidP="00D92971">
      <w:pPr>
        <w:pStyle w:val="proposal0"/>
      </w:pPr>
      <w:r w:rsidRPr="0096755E">
        <w:t>Proposal</w:t>
      </w:r>
      <w:r w:rsidR="006B2F30">
        <w:t xml:space="preserve"> </w:t>
      </w:r>
      <w:r w:rsidR="001D75C7">
        <w:t>16</w:t>
      </w:r>
      <w:r w:rsidRPr="0096755E">
        <w:t>: For periodic and semi-persistent CSI-RS, irrespective of ZP or NZP, each TRP should rate match its PDSCH around a combined CSI-RS pattern corresponding to all the coordinated TRPs.</w:t>
      </w:r>
    </w:p>
    <w:p w14:paraId="7E15DDA0" w14:textId="6005A69C" w:rsidR="002E02E8" w:rsidRDefault="002E02E8" w:rsidP="00D92971">
      <w:pPr>
        <w:pStyle w:val="proposal0"/>
      </w:pPr>
      <w:r w:rsidRPr="0096755E">
        <w:t>Proposal</w:t>
      </w:r>
      <w:r w:rsidR="006B2F30">
        <w:t xml:space="preserve"> </w:t>
      </w:r>
      <w:r w:rsidR="001D75C7">
        <w:t>17</w:t>
      </w:r>
      <w:r w:rsidRPr="0096755E">
        <w:t>: For aperiodic</w:t>
      </w:r>
      <w:r w:rsidR="006F03BC">
        <w:t xml:space="preserve"> ZP</w:t>
      </w:r>
      <w:r w:rsidRPr="0096755E">
        <w:t xml:space="preserve"> CSI-RS, rate matching should be performed around </w:t>
      </w:r>
      <w:r w:rsidR="006F03BC">
        <w:t>Z</w:t>
      </w:r>
      <w:r>
        <w:t>P</w:t>
      </w:r>
      <w:r w:rsidR="006F03BC">
        <w:t xml:space="preserve"> CSI-RS indicated in the scheduling DCI.</w:t>
      </w:r>
    </w:p>
    <w:p w14:paraId="27E44B32" w14:textId="77777777" w:rsidR="002E02E8" w:rsidRPr="0096755E" w:rsidRDefault="002E02E8" w:rsidP="002E02E8">
      <w:pPr>
        <w:spacing w:before="120"/>
        <w:rPr>
          <w:b/>
          <w:u w:val="single"/>
        </w:rPr>
      </w:pPr>
      <w:r w:rsidRPr="0096755E">
        <w:rPr>
          <w:b/>
          <w:u w:val="single"/>
        </w:rPr>
        <w:lastRenderedPageBreak/>
        <w:t>SSB</w:t>
      </w:r>
    </w:p>
    <w:p w14:paraId="7C25919B" w14:textId="77777777" w:rsidR="002E02E8" w:rsidRDefault="002E02E8" w:rsidP="002E02E8">
      <w:r w:rsidRPr="00DF391D">
        <w:t xml:space="preserve">In multi-TRP transmission, different TRPs transmit different SSB patterns. Given a potential UE for multi-TRP transmission, each of its transmitting TRP should rate match the corresponding PDSCH around the combination of the SSB patterns of all the transmitting </w:t>
      </w:r>
      <w:proofErr w:type="gramStart"/>
      <w:r w:rsidRPr="00DF391D">
        <w:t>TRPs.</w:t>
      </w:r>
      <w:proofErr w:type="gramEnd"/>
      <w:r w:rsidRPr="00DF391D">
        <w:t xml:space="preserve"> To this end, it is different between intra-cell and inter-cell multi-TRP transmission. For intra-cell case, the coordinated TRPs transmit different SSB patterns in a TDM manner but in the same frequency. The combined SSB pattern can be indicated by a combined bitmap, e.g., </w:t>
      </w:r>
      <w:proofErr w:type="spellStart"/>
      <w:r w:rsidRPr="00DF391D">
        <w:t>ssb-PositionsInBurst</w:t>
      </w:r>
      <w:proofErr w:type="spellEnd"/>
      <w:r w:rsidRPr="00DF391D">
        <w:t xml:space="preserve">. In the case of inter-cell case, the coordinated TRPs involved may transmit their separate SSBs in different frequency </w:t>
      </w:r>
      <w:proofErr w:type="spellStart"/>
      <w:r w:rsidRPr="00DF391D">
        <w:t>rasters</w:t>
      </w:r>
      <w:proofErr w:type="spellEnd"/>
      <w:r w:rsidRPr="00DF391D">
        <w:t>. Instead of a combined bitmap, two separate bitmaps together with the corresponding frequency information are indispensable to represent the combined SSB pattern.</w:t>
      </w:r>
    </w:p>
    <w:p w14:paraId="484FDC59" w14:textId="4767D027" w:rsidR="002E02E8" w:rsidRPr="00172E1E" w:rsidRDefault="002E02E8" w:rsidP="002E02E8">
      <w:pPr>
        <w:pStyle w:val="proposal0"/>
      </w:pPr>
      <w:r>
        <w:t>Proposal</w:t>
      </w:r>
      <w:r w:rsidR="006B2F30">
        <w:t xml:space="preserve"> </w:t>
      </w:r>
      <w:r w:rsidR="001D75C7">
        <w:t>18</w:t>
      </w:r>
      <w:r w:rsidRPr="00DE0653">
        <w:t xml:space="preserve">: </w:t>
      </w:r>
      <w:r>
        <w:t>F</w:t>
      </w:r>
      <w:r w:rsidRPr="00172E1E">
        <w:t>or multi-TRP transmission, each TRP should rate match the corre</w:t>
      </w:r>
      <w:r>
        <w:t>s</w:t>
      </w:r>
      <w:r w:rsidRPr="00172E1E">
        <w:t xml:space="preserve">ponding PDSCH around the combination of the SSB patterns of all the </w:t>
      </w:r>
      <w:r>
        <w:t>coordinated</w:t>
      </w:r>
      <w:r w:rsidRPr="00172E1E">
        <w:t xml:space="preserve"> TRPs.</w:t>
      </w:r>
    </w:p>
    <w:p w14:paraId="3AC511AF" w14:textId="77777777" w:rsidR="002E02E8" w:rsidRPr="0096755E" w:rsidRDefault="002E02E8" w:rsidP="002E02E8">
      <w:pPr>
        <w:spacing w:before="120"/>
        <w:rPr>
          <w:b/>
          <w:u w:val="single"/>
        </w:rPr>
      </w:pPr>
      <w:proofErr w:type="spellStart"/>
      <w:proofErr w:type="gramStart"/>
      <w:r w:rsidRPr="0096755E">
        <w:rPr>
          <w:b/>
          <w:u w:val="single"/>
        </w:rPr>
        <w:t>lte</w:t>
      </w:r>
      <w:proofErr w:type="spellEnd"/>
      <w:r w:rsidRPr="0096755E">
        <w:rPr>
          <w:b/>
          <w:u w:val="single"/>
        </w:rPr>
        <w:t>-CRS-</w:t>
      </w:r>
      <w:proofErr w:type="spellStart"/>
      <w:r w:rsidRPr="0096755E">
        <w:rPr>
          <w:b/>
          <w:u w:val="single"/>
        </w:rPr>
        <w:t>ToMatchAround</w:t>
      </w:r>
      <w:proofErr w:type="spellEnd"/>
      <w:proofErr w:type="gramEnd"/>
    </w:p>
    <w:p w14:paraId="354427C3" w14:textId="77777777" w:rsidR="002E02E8" w:rsidRDefault="002E02E8" w:rsidP="002E02E8">
      <w:r>
        <w:t>For a non-standalone (NSA) deployed NR system, a TRP has to rate match around the CRS of the LTE cells nearby. Likewise, if multi-TRP transmission is enabled, each TRP should rate match its PDSCH around the CRS of all the neighbor LTE cells of all the coordinated TRPs, including its own neighbor LTE cells and the neighbor LTE cells of another coordinated TRP.</w:t>
      </w:r>
    </w:p>
    <w:p w14:paraId="12B63EBB" w14:textId="33C6A3D2" w:rsidR="002E02E8" w:rsidRPr="0096755E" w:rsidRDefault="002E02E8" w:rsidP="002E02E8">
      <w:pPr>
        <w:rPr>
          <w:b/>
        </w:rPr>
      </w:pPr>
      <w:r w:rsidRPr="0096755E">
        <w:rPr>
          <w:b/>
        </w:rPr>
        <w:t>Proposal</w:t>
      </w:r>
      <w:r w:rsidR="006B2F30">
        <w:rPr>
          <w:b/>
        </w:rPr>
        <w:t xml:space="preserve"> </w:t>
      </w:r>
      <w:r w:rsidR="001D75C7">
        <w:rPr>
          <w:b/>
        </w:rPr>
        <w:t>19</w:t>
      </w:r>
      <w:r w:rsidRPr="0096755E">
        <w:rPr>
          <w:b/>
        </w:rPr>
        <w:t>:  For multi-TRP transmission, each TRP should rate match its PDSCH around the CRS of all the</w:t>
      </w:r>
      <w:r w:rsidR="006F03BC">
        <w:rPr>
          <w:b/>
        </w:rPr>
        <w:t xml:space="preserve"> </w:t>
      </w:r>
      <w:r w:rsidRPr="0096755E">
        <w:rPr>
          <w:b/>
        </w:rPr>
        <w:t>LTE cells of all the coordinated TRPs.</w:t>
      </w:r>
    </w:p>
    <w:p w14:paraId="74914C12" w14:textId="77777777" w:rsidR="002E02E8" w:rsidRDefault="002E02E8" w:rsidP="002E02E8">
      <w:pPr>
        <w:spacing w:before="120"/>
        <w:rPr>
          <w:b/>
          <w:u w:val="single"/>
        </w:rPr>
      </w:pPr>
      <w:proofErr w:type="spellStart"/>
      <w:proofErr w:type="gramStart"/>
      <w:r>
        <w:rPr>
          <w:b/>
          <w:u w:val="single"/>
        </w:rPr>
        <w:t>rateMatchPattern</w:t>
      </w:r>
      <w:proofErr w:type="spellEnd"/>
      <w:proofErr w:type="gramEnd"/>
    </w:p>
    <w:p w14:paraId="05203AF7" w14:textId="77777777" w:rsidR="002E02E8" w:rsidRDefault="002E02E8" w:rsidP="002E02E8">
      <w:pPr>
        <w:contextualSpacing/>
      </w:pPr>
      <w:r>
        <w:t xml:space="preserve">In multi-TRP transmission, as discussed above, a component TRP needs to rate match around two categories of patterns, respectively corresponding to its own and another coordinated TRP. For a </w:t>
      </w:r>
      <w:r w:rsidRPr="00216031">
        <w:t xml:space="preserve">periodically configured </w:t>
      </w:r>
      <w:proofErr w:type="spellStart"/>
      <w:r w:rsidRPr="00216031">
        <w:t>rateMatchPattern</w:t>
      </w:r>
      <w:proofErr w:type="spellEnd"/>
      <w:r w:rsidRPr="00216031">
        <w:t xml:space="preserve">, </w:t>
      </w:r>
      <w:r>
        <w:t xml:space="preserve">rate matching is carried out according to the indicated pattern. In an aperiodic </w:t>
      </w:r>
      <w:proofErr w:type="spellStart"/>
      <w:r>
        <w:t>rateMatchPattern</w:t>
      </w:r>
      <w:proofErr w:type="spellEnd"/>
      <w:r>
        <w:t xml:space="preserve"> case, the pattern is dynamically indicated by DCI. Thus, </w:t>
      </w:r>
      <w:r w:rsidRPr="00172E1E">
        <w:t>extending the bit width of the rate match indicator field or introducing a dedicated field, e.g., rate match indicator2, in DCI is necessary to indicate the rate match pattern of a coordinated TRP. Accordingly, high layer parameters, e.g., rateMatchPatternGroup3 and rateMatchPatternGroup4</w:t>
      </w:r>
      <w:r>
        <w:t>,</w:t>
      </w:r>
      <w:r w:rsidRPr="00172E1E">
        <w:t xml:space="preserve"> should be configured in advance.</w:t>
      </w:r>
    </w:p>
    <w:p w14:paraId="4082C2EA" w14:textId="365D1609" w:rsidR="002E02E8" w:rsidRDefault="002E02E8" w:rsidP="00384268">
      <w:pPr>
        <w:pStyle w:val="proposal0"/>
      </w:pPr>
      <w:r>
        <w:t>Proposal</w:t>
      </w:r>
      <w:r w:rsidR="006B2F30">
        <w:t xml:space="preserve"> </w:t>
      </w:r>
      <w:r w:rsidR="001D75C7">
        <w:t>20</w:t>
      </w:r>
      <w:r w:rsidRPr="00AE60F0">
        <w:t>:</w:t>
      </w:r>
      <w:r w:rsidRPr="00172E1E">
        <w:t xml:space="preserve"> Consider to extend the </w:t>
      </w:r>
      <w:proofErr w:type="spellStart"/>
      <w:r w:rsidRPr="00172E1E">
        <w:t>bitwidth</w:t>
      </w:r>
      <w:proofErr w:type="spellEnd"/>
      <w:r w:rsidRPr="00172E1E">
        <w:t xml:space="preserve"> of the rate match indicator field in DCI to indicate the rate match pattern of coordinated TRP</w:t>
      </w:r>
      <w:r w:rsidR="006F03BC">
        <w:t>s</w:t>
      </w:r>
      <w:r>
        <w:t>.</w:t>
      </w:r>
    </w:p>
    <w:p w14:paraId="737C52C9" w14:textId="77777777" w:rsidR="002E02E8" w:rsidRDefault="002E02E8" w:rsidP="00384268"/>
    <w:p w14:paraId="0380E9AD" w14:textId="77777777" w:rsidR="000B560D" w:rsidRPr="00172E1E" w:rsidRDefault="0018142C" w:rsidP="00384268">
      <w:pPr>
        <w:pStyle w:val="title2"/>
      </w:pPr>
      <w:proofErr w:type="spellStart"/>
      <w:r>
        <w:t>eMBB</w:t>
      </w:r>
      <w:proofErr w:type="spellEnd"/>
      <w:r>
        <w:t xml:space="preserve"> </w:t>
      </w:r>
      <w:r w:rsidR="000B560D" w:rsidRPr="00172E1E">
        <w:t xml:space="preserve">PDSCH </w:t>
      </w:r>
      <w:r w:rsidR="00E06125">
        <w:t>t</w:t>
      </w:r>
      <w:r w:rsidR="00E06125" w:rsidRPr="00172E1E">
        <w:t xml:space="preserve">ransmission </w:t>
      </w:r>
      <w:r w:rsidR="00E06125">
        <w:t>s</w:t>
      </w:r>
      <w:r w:rsidR="00E06125" w:rsidRPr="00172E1E">
        <w:t xml:space="preserve">cheduled </w:t>
      </w:r>
      <w:r w:rsidR="000B560D" w:rsidRPr="00172E1E">
        <w:t xml:space="preserve">by </w:t>
      </w:r>
      <w:r w:rsidR="00E06125">
        <w:t>s</w:t>
      </w:r>
      <w:r w:rsidR="00E06125" w:rsidRPr="00172E1E">
        <w:t xml:space="preserve">ingle </w:t>
      </w:r>
      <w:r w:rsidR="000B560D" w:rsidRPr="00172E1E">
        <w:t>PDCCH</w:t>
      </w:r>
    </w:p>
    <w:p w14:paraId="039140AF" w14:textId="06494200" w:rsidR="007A43CE" w:rsidRPr="00DE0653" w:rsidRDefault="007A43CE" w:rsidP="00CC4A37">
      <w:r w:rsidRPr="00AE60F0">
        <w:t xml:space="preserve">In </w:t>
      </w:r>
      <w:r w:rsidRPr="0045021E">
        <w:rPr>
          <w:rFonts w:eastAsia="宋体"/>
          <w:lang w:eastAsia="zh-CN"/>
        </w:rPr>
        <w:t xml:space="preserve">RAN1 </w:t>
      </w:r>
      <w:r w:rsidR="00BD2EB7">
        <w:rPr>
          <w:rFonts w:eastAsia="宋体" w:hint="eastAsia"/>
          <w:lang w:eastAsia="zh-CN"/>
        </w:rPr>
        <w:t xml:space="preserve">#96bis </w:t>
      </w:r>
      <w:r w:rsidRPr="0045021E">
        <w:rPr>
          <w:rFonts w:eastAsia="宋体"/>
          <w:lang w:eastAsia="zh-CN"/>
        </w:rPr>
        <w:t xml:space="preserve">meeting, the following agreement </w:t>
      </w:r>
      <w:r w:rsidR="005E454B">
        <w:rPr>
          <w:rFonts w:eastAsia="宋体" w:hint="eastAsia"/>
          <w:lang w:eastAsia="zh-CN"/>
        </w:rPr>
        <w:t xml:space="preserve">on DMRS port indication </w:t>
      </w:r>
      <w:r w:rsidRPr="0045021E">
        <w:rPr>
          <w:rFonts w:eastAsia="宋体"/>
          <w:lang w:eastAsia="zh-CN"/>
        </w:rPr>
        <w:t>was achieved for multi-TRP transmission scheduled by single PDCCH.</w:t>
      </w:r>
    </w:p>
    <w:p w14:paraId="766B1AD7" w14:textId="77777777" w:rsidR="00BD2EB7" w:rsidRPr="0097203A" w:rsidRDefault="00BD2EB7" w:rsidP="00BD2EB7">
      <w:pPr>
        <w:rPr>
          <w:b/>
          <w:highlight w:val="green"/>
          <w:lang w:eastAsia="x-none"/>
        </w:rPr>
      </w:pPr>
      <w:r w:rsidRPr="0097203A">
        <w:rPr>
          <w:b/>
          <w:highlight w:val="green"/>
          <w:lang w:eastAsia="x-none"/>
        </w:rPr>
        <w:t xml:space="preserve">Agreement </w:t>
      </w:r>
    </w:p>
    <w:p w14:paraId="05F19CD3" w14:textId="77777777" w:rsidR="00BD2EB7" w:rsidRPr="00C52FFA" w:rsidRDefault="00BD2EB7" w:rsidP="00D92971">
      <w:pPr>
        <w:spacing w:after="0"/>
        <w:contextualSpacing/>
      </w:pPr>
      <w:r w:rsidRPr="00C52FFA">
        <w:t xml:space="preserve">Take into account following principles for single-PDCCH multi-TRP DMRS port indication:  </w:t>
      </w:r>
    </w:p>
    <w:p w14:paraId="211A01BA" w14:textId="77777777" w:rsidR="00BD2EB7" w:rsidRPr="004A0233" w:rsidRDefault="00BD2EB7" w:rsidP="001B4D92">
      <w:pPr>
        <w:pStyle w:val="af"/>
        <w:widowControl/>
        <w:numPr>
          <w:ilvl w:val="0"/>
          <w:numId w:val="11"/>
        </w:numPr>
        <w:spacing w:after="0"/>
        <w:ind w:firstLineChars="0"/>
        <w:contextualSpacing/>
      </w:pPr>
      <w:r w:rsidRPr="00D92971">
        <w:rPr>
          <w:rFonts w:ascii="Times New Roman" w:hAnsi="Times New Roman"/>
          <w:sz w:val="20"/>
          <w:lang w:eastAsia="en-US"/>
        </w:rPr>
        <w:t xml:space="preserve">Whether/how MU pairing cases between, e.g. UE1 from TRP1 and TRP 2 and UE 2 from TRP 1 and TRP 2, or UE1 from TRP1 and TRP 2 and UE 2 from TRP 1, is needed </w:t>
      </w:r>
    </w:p>
    <w:p w14:paraId="7DC10373" w14:textId="77777777" w:rsidR="00BD2EB7" w:rsidRPr="004A0233" w:rsidRDefault="00BD2EB7" w:rsidP="001B4D92">
      <w:pPr>
        <w:pStyle w:val="af"/>
        <w:widowControl/>
        <w:numPr>
          <w:ilvl w:val="0"/>
          <w:numId w:val="11"/>
        </w:numPr>
        <w:spacing w:after="0"/>
        <w:ind w:firstLineChars="0"/>
        <w:contextualSpacing/>
      </w:pPr>
      <w:r w:rsidRPr="00D92971">
        <w:rPr>
          <w:rFonts w:ascii="Times New Roman" w:hAnsi="Times New Roman"/>
          <w:sz w:val="20"/>
          <w:lang w:eastAsia="en-US"/>
        </w:rPr>
        <w:t>Whether/how DMRS port indication using DMRS type 1 with 1 or 2 frontloaded symbols, and DMRS type 2 with 1 or 2 frontloaded symbols need to be enhanced</w:t>
      </w:r>
    </w:p>
    <w:p w14:paraId="70AE4C88" w14:textId="77777777" w:rsidR="00374478" w:rsidRDefault="00374478">
      <w:pPr>
        <w:rPr>
          <w:rFonts w:eastAsia="宋体"/>
          <w:lang w:eastAsia="zh-CN"/>
        </w:rPr>
      </w:pPr>
    </w:p>
    <w:p w14:paraId="69BB040D" w14:textId="452CD237" w:rsidR="002A5019" w:rsidRPr="00D92971" w:rsidRDefault="002A5019">
      <w:pPr>
        <w:rPr>
          <w:rFonts w:eastAsia="宋体"/>
          <w:lang w:eastAsia="zh-CN"/>
        </w:rPr>
      </w:pPr>
      <w:r w:rsidRPr="00D92971">
        <w:rPr>
          <w:rFonts w:eastAsia="宋体"/>
          <w:lang w:eastAsia="zh-CN"/>
        </w:rPr>
        <w:t xml:space="preserve">Generally, </w:t>
      </w:r>
      <w:r>
        <w:rPr>
          <w:rFonts w:eastAsia="宋体" w:hint="eastAsia"/>
          <w:lang w:eastAsia="zh-CN"/>
        </w:rPr>
        <w:t xml:space="preserve">the typical </w:t>
      </w:r>
      <w:r>
        <w:rPr>
          <w:rFonts w:eastAsia="宋体"/>
          <w:lang w:eastAsia="zh-CN"/>
        </w:rPr>
        <w:t>use case</w:t>
      </w:r>
      <w:r>
        <w:rPr>
          <w:rFonts w:eastAsia="宋体" w:hint="eastAsia"/>
          <w:lang w:eastAsia="zh-CN"/>
        </w:rPr>
        <w:t xml:space="preserve"> of multi-TRP transmission is for mobility</w:t>
      </w:r>
      <w:r w:rsidR="00EB200A">
        <w:rPr>
          <w:rFonts w:eastAsia="宋体" w:hint="eastAsia"/>
          <w:lang w:eastAsia="zh-CN"/>
        </w:rPr>
        <w:t xml:space="preserve">, which is </w:t>
      </w:r>
      <w:r w:rsidR="00EB200A">
        <w:rPr>
          <w:rFonts w:eastAsia="宋体"/>
          <w:lang w:eastAsia="zh-CN"/>
        </w:rPr>
        <w:t>beneficial</w:t>
      </w:r>
      <w:r w:rsidR="00200638">
        <w:rPr>
          <w:rFonts w:eastAsia="宋体" w:hint="eastAsia"/>
          <w:lang w:eastAsia="zh-CN"/>
        </w:rPr>
        <w:t xml:space="preserve"> to cell</w:t>
      </w:r>
      <w:r w:rsidR="00200638">
        <w:rPr>
          <w:rFonts w:eastAsia="宋体"/>
          <w:lang w:eastAsia="zh-CN"/>
        </w:rPr>
        <w:t>-</w:t>
      </w:r>
      <w:r w:rsidR="00EB200A">
        <w:rPr>
          <w:rFonts w:eastAsia="宋体" w:hint="eastAsia"/>
          <w:lang w:eastAsia="zh-CN"/>
        </w:rPr>
        <w:t xml:space="preserve">edge users. It is not </w:t>
      </w:r>
      <w:r w:rsidR="00EB200A">
        <w:rPr>
          <w:rFonts w:eastAsia="宋体"/>
          <w:lang w:eastAsia="zh-CN"/>
        </w:rPr>
        <w:t>reasonable</w:t>
      </w:r>
      <w:r w:rsidR="00EB200A">
        <w:rPr>
          <w:rFonts w:eastAsia="宋体" w:hint="eastAsia"/>
          <w:lang w:eastAsia="zh-CN"/>
        </w:rPr>
        <w:t xml:space="preserve"> to suppo</w:t>
      </w:r>
      <w:r w:rsidR="00A74F03">
        <w:rPr>
          <w:rFonts w:eastAsia="宋体" w:hint="eastAsia"/>
          <w:lang w:eastAsia="zh-CN"/>
        </w:rPr>
        <w:t>rt MU-MIMO transmission for this</w:t>
      </w:r>
      <w:r w:rsidR="00EB200A">
        <w:rPr>
          <w:rFonts w:eastAsia="宋体" w:hint="eastAsia"/>
          <w:lang w:eastAsia="zh-CN"/>
        </w:rPr>
        <w:t xml:space="preserve"> case. </w:t>
      </w:r>
      <w:r w:rsidR="00EC456D">
        <w:rPr>
          <w:rFonts w:eastAsia="宋体" w:hint="eastAsia"/>
          <w:lang w:eastAsia="zh-CN"/>
        </w:rPr>
        <w:t xml:space="preserve">But based </w:t>
      </w:r>
      <w:r w:rsidR="00EC456D">
        <w:rPr>
          <w:rFonts w:eastAsia="宋体"/>
          <w:lang w:eastAsia="zh-CN"/>
        </w:rPr>
        <w:t xml:space="preserve">on </w:t>
      </w:r>
      <w:r w:rsidR="00EC456D">
        <w:rPr>
          <w:rFonts w:eastAsia="宋体" w:hint="eastAsia"/>
          <w:lang w:eastAsia="zh-CN"/>
        </w:rPr>
        <w:t>our simulation</w:t>
      </w:r>
      <w:r w:rsidR="00EC456D" w:rsidRPr="00EC456D">
        <w:rPr>
          <w:rFonts w:eastAsia="宋体" w:hint="eastAsia"/>
          <w:lang w:eastAsia="zh-CN"/>
        </w:rPr>
        <w:t xml:space="preserve"> </w:t>
      </w:r>
      <w:r w:rsidR="00EC456D">
        <w:rPr>
          <w:rFonts w:eastAsia="宋体"/>
          <w:lang w:eastAsia="zh-CN"/>
        </w:rPr>
        <w:t>for i</w:t>
      </w:r>
      <w:r w:rsidR="00EC456D">
        <w:rPr>
          <w:rFonts w:eastAsia="宋体" w:hint="eastAsia"/>
          <w:lang w:eastAsia="zh-CN"/>
        </w:rPr>
        <w:t>ndoor scenario</w:t>
      </w:r>
      <w:r w:rsidR="00EC456D">
        <w:rPr>
          <w:rFonts w:eastAsia="宋体"/>
          <w:lang w:eastAsia="zh-CN"/>
        </w:rPr>
        <w:t xml:space="preserve"> [</w:t>
      </w:r>
      <w:r w:rsidR="00A70B40">
        <w:rPr>
          <w:rFonts w:eastAsia="宋体"/>
          <w:lang w:eastAsia="zh-CN"/>
        </w:rPr>
        <w:t>6</w:t>
      </w:r>
      <w:r w:rsidR="00EC456D">
        <w:rPr>
          <w:rFonts w:eastAsia="宋体"/>
          <w:lang w:eastAsia="zh-CN"/>
        </w:rPr>
        <w:t>]</w:t>
      </w:r>
      <w:r w:rsidR="00EC456D">
        <w:rPr>
          <w:rFonts w:eastAsia="宋体" w:hint="eastAsia"/>
          <w:lang w:eastAsia="zh-CN"/>
        </w:rPr>
        <w:t xml:space="preserve">, </w:t>
      </w:r>
      <w:r w:rsidR="00EC456D">
        <w:rPr>
          <w:rFonts w:eastAsia="宋体"/>
          <w:lang w:eastAsia="zh-CN"/>
        </w:rPr>
        <w:t>m</w:t>
      </w:r>
      <w:r w:rsidR="00F25D33">
        <w:rPr>
          <w:rFonts w:eastAsia="宋体" w:hint="eastAsia"/>
          <w:lang w:eastAsia="zh-CN"/>
        </w:rPr>
        <w:t xml:space="preserve">ulti-TRP transmission </w:t>
      </w:r>
      <w:r w:rsidR="00EC456D">
        <w:rPr>
          <w:rFonts w:eastAsia="宋体"/>
          <w:lang w:eastAsia="zh-CN"/>
        </w:rPr>
        <w:t>can also</w:t>
      </w:r>
      <w:r w:rsidR="00F25D33">
        <w:rPr>
          <w:rFonts w:eastAsia="宋体" w:hint="eastAsia"/>
          <w:lang w:eastAsia="zh-CN"/>
        </w:rPr>
        <w:t xml:space="preserve"> </w:t>
      </w:r>
      <w:r w:rsidR="00F25D33">
        <w:rPr>
          <w:rFonts w:eastAsia="宋体"/>
          <w:lang w:eastAsia="zh-CN"/>
        </w:rPr>
        <w:t>increase</w:t>
      </w:r>
      <w:r w:rsidR="00F25D33">
        <w:rPr>
          <w:rFonts w:eastAsia="宋体" w:hint="eastAsia"/>
          <w:lang w:eastAsia="zh-CN"/>
        </w:rPr>
        <w:t xml:space="preserve"> t</w:t>
      </w:r>
      <w:r w:rsidR="00CF1BB8">
        <w:rPr>
          <w:rFonts w:eastAsia="宋体" w:hint="eastAsia"/>
          <w:lang w:eastAsia="zh-CN"/>
        </w:rPr>
        <w:t>hroughput for cell</w:t>
      </w:r>
      <w:r w:rsidR="00200638">
        <w:rPr>
          <w:rFonts w:eastAsia="宋体"/>
          <w:lang w:eastAsia="zh-CN"/>
        </w:rPr>
        <w:t>-</w:t>
      </w:r>
      <w:r w:rsidR="00CF1BB8">
        <w:rPr>
          <w:rFonts w:eastAsia="宋体" w:hint="eastAsia"/>
          <w:lang w:eastAsia="zh-CN"/>
        </w:rPr>
        <w:t>center users.</w:t>
      </w:r>
      <w:r w:rsidR="00F25D33">
        <w:rPr>
          <w:rFonts w:eastAsia="宋体" w:hint="eastAsia"/>
          <w:lang w:eastAsia="zh-CN"/>
        </w:rPr>
        <w:t xml:space="preserve"> </w:t>
      </w:r>
      <w:r w:rsidR="0071316C">
        <w:rPr>
          <w:rFonts w:eastAsia="宋体"/>
          <w:lang w:eastAsia="zh-CN"/>
        </w:rPr>
        <w:t>Unfortunately</w:t>
      </w:r>
      <w:r w:rsidR="0071316C">
        <w:rPr>
          <w:rFonts w:eastAsia="宋体" w:hint="eastAsia"/>
          <w:lang w:eastAsia="zh-CN"/>
        </w:rPr>
        <w:t>,</w:t>
      </w:r>
      <w:r w:rsidR="00EC456D">
        <w:rPr>
          <w:rFonts w:eastAsia="宋体"/>
          <w:lang w:eastAsia="zh-CN"/>
        </w:rPr>
        <w:t xml:space="preserve"> </w:t>
      </w:r>
      <w:r w:rsidR="00200638">
        <w:rPr>
          <w:rFonts w:eastAsia="宋体"/>
          <w:lang w:eastAsia="zh-CN"/>
        </w:rPr>
        <w:t xml:space="preserve">limited number of </w:t>
      </w:r>
      <w:proofErr w:type="spellStart"/>
      <w:r w:rsidR="00200638">
        <w:rPr>
          <w:rFonts w:eastAsia="宋体"/>
          <w:lang w:eastAsia="zh-CN"/>
        </w:rPr>
        <w:t>Tx</w:t>
      </w:r>
      <w:proofErr w:type="spellEnd"/>
      <w:r w:rsidR="00200638">
        <w:rPr>
          <w:rFonts w:eastAsia="宋体"/>
          <w:lang w:eastAsia="zh-CN"/>
        </w:rPr>
        <w:t xml:space="preserve"> antennas </w:t>
      </w:r>
      <w:r w:rsidR="009A6087">
        <w:rPr>
          <w:rFonts w:eastAsia="宋体"/>
          <w:lang w:eastAsia="zh-CN"/>
        </w:rPr>
        <w:t xml:space="preserve">equipped </w:t>
      </w:r>
      <w:r w:rsidR="00200638">
        <w:rPr>
          <w:rFonts w:eastAsia="宋体"/>
          <w:lang w:eastAsia="zh-CN"/>
        </w:rPr>
        <w:t>per TRP for single-TRP transmission like DPS</w:t>
      </w:r>
      <w:r w:rsidR="009A6087">
        <w:rPr>
          <w:rFonts w:eastAsia="宋体"/>
          <w:lang w:eastAsia="zh-CN"/>
        </w:rPr>
        <w:t xml:space="preserve"> and</w:t>
      </w:r>
      <w:r w:rsidR="00200638">
        <w:rPr>
          <w:rFonts w:eastAsia="宋体"/>
          <w:lang w:eastAsia="zh-CN"/>
        </w:rPr>
        <w:t xml:space="preserve"> </w:t>
      </w:r>
      <w:r w:rsidR="00EC456D">
        <w:rPr>
          <w:rFonts w:eastAsia="宋体"/>
          <w:lang w:eastAsia="zh-CN"/>
        </w:rPr>
        <w:t xml:space="preserve">indoor wireless channel environment </w:t>
      </w:r>
      <w:r w:rsidR="009A6087">
        <w:rPr>
          <w:rFonts w:eastAsia="宋体"/>
          <w:lang w:eastAsia="zh-CN"/>
        </w:rPr>
        <w:t>are</w:t>
      </w:r>
      <w:r w:rsidR="00EC456D">
        <w:rPr>
          <w:rFonts w:eastAsia="宋体"/>
          <w:lang w:eastAsia="zh-CN"/>
        </w:rPr>
        <w:t xml:space="preserve"> not friendly to MU-MIMO</w:t>
      </w:r>
      <w:bookmarkStart w:id="3" w:name="_GoBack"/>
      <w:bookmarkEnd w:id="3"/>
      <w:r w:rsidR="0071316C">
        <w:rPr>
          <w:rFonts w:eastAsia="宋体" w:hint="eastAsia"/>
          <w:lang w:eastAsia="zh-CN"/>
        </w:rPr>
        <w:t xml:space="preserve">. Therefore, </w:t>
      </w:r>
      <w:r w:rsidR="0031256E">
        <w:rPr>
          <w:rFonts w:eastAsia="宋体" w:hint="eastAsia"/>
          <w:lang w:eastAsia="zh-CN"/>
        </w:rPr>
        <w:t xml:space="preserve">it is premature </w:t>
      </w:r>
      <w:r w:rsidR="0071316C">
        <w:rPr>
          <w:rFonts w:eastAsia="宋体" w:hint="eastAsia"/>
          <w:lang w:eastAsia="zh-CN"/>
        </w:rPr>
        <w:t>to support MU-MIMO transmission for multi-TRP</w:t>
      </w:r>
      <w:r w:rsidR="0031256E">
        <w:rPr>
          <w:rFonts w:eastAsia="宋体" w:hint="eastAsia"/>
          <w:lang w:eastAsia="zh-CN"/>
        </w:rPr>
        <w:t>.</w:t>
      </w:r>
      <w:r w:rsidR="0071316C">
        <w:rPr>
          <w:rFonts w:eastAsia="宋体" w:hint="eastAsia"/>
          <w:lang w:eastAsia="zh-CN"/>
        </w:rPr>
        <w:t xml:space="preserve"> DMRS port indication </w:t>
      </w:r>
      <w:r w:rsidR="0031256E">
        <w:rPr>
          <w:rFonts w:eastAsia="宋体" w:hint="eastAsia"/>
          <w:lang w:eastAsia="zh-CN"/>
        </w:rPr>
        <w:t xml:space="preserve">for MU-MIMO for single-PDCCH scheduled multi-TRP </w:t>
      </w:r>
      <w:r w:rsidR="002E2C4F">
        <w:rPr>
          <w:rFonts w:eastAsia="宋体" w:hint="eastAsia"/>
          <w:lang w:eastAsia="zh-CN"/>
        </w:rPr>
        <w:t xml:space="preserve">transmission </w:t>
      </w:r>
      <w:r w:rsidR="0071316C">
        <w:rPr>
          <w:rFonts w:eastAsia="宋体" w:hint="eastAsia"/>
          <w:lang w:eastAsia="zh-CN"/>
        </w:rPr>
        <w:t>should be carefully studied and</w:t>
      </w:r>
      <w:r w:rsidR="00F21439">
        <w:rPr>
          <w:rFonts w:eastAsia="宋体" w:hint="eastAsia"/>
          <w:lang w:eastAsia="zh-CN"/>
        </w:rPr>
        <w:t xml:space="preserve"> evaluated</w:t>
      </w:r>
      <w:r w:rsidR="0071316C">
        <w:rPr>
          <w:rFonts w:eastAsia="宋体" w:hint="eastAsia"/>
          <w:lang w:eastAsia="zh-CN"/>
        </w:rPr>
        <w:t>.</w:t>
      </w:r>
    </w:p>
    <w:p w14:paraId="36E2F6BF" w14:textId="43022BCB" w:rsidR="002B42B6" w:rsidRPr="00172E1E" w:rsidRDefault="0007300E">
      <w:pPr>
        <w:rPr>
          <w:rFonts w:eastAsia="宋体"/>
          <w:lang w:eastAsia="zh-CN"/>
        </w:rPr>
      </w:pPr>
      <w:r>
        <w:rPr>
          <w:rFonts w:eastAsia="宋体" w:hint="eastAsia"/>
          <w:lang w:eastAsia="zh-CN"/>
        </w:rPr>
        <w:t>F</w:t>
      </w:r>
      <w:r w:rsidR="00CD49DD">
        <w:rPr>
          <w:rFonts w:eastAsia="宋体"/>
          <w:lang w:eastAsia="zh-CN"/>
        </w:rPr>
        <w:t>or</w:t>
      </w:r>
      <w:r w:rsidR="00CD49DD">
        <w:rPr>
          <w:rFonts w:eastAsia="宋体" w:hint="eastAsia"/>
          <w:lang w:eastAsia="zh-CN"/>
        </w:rPr>
        <w:t xml:space="preserve"> </w:t>
      </w:r>
      <w:r w:rsidR="00CD49DD">
        <w:rPr>
          <w:rFonts w:eastAsia="宋体"/>
          <w:lang w:eastAsia="zh-CN"/>
        </w:rPr>
        <w:t>DMRS type</w:t>
      </w:r>
      <w:r w:rsidR="00CD49DD">
        <w:rPr>
          <w:rFonts w:eastAsia="宋体" w:hint="eastAsia"/>
          <w:lang w:eastAsia="zh-CN"/>
        </w:rPr>
        <w:t xml:space="preserve"> </w:t>
      </w:r>
      <w:r w:rsidRPr="00172E1E">
        <w:rPr>
          <w:rFonts w:eastAsia="宋体"/>
          <w:lang w:eastAsia="zh-CN"/>
        </w:rPr>
        <w:t>1</w:t>
      </w:r>
      <w:r>
        <w:rPr>
          <w:rFonts w:eastAsia="宋体" w:hint="eastAsia"/>
          <w:lang w:eastAsia="zh-CN"/>
        </w:rPr>
        <w:t xml:space="preserve">, it was agreed </w:t>
      </w:r>
      <w:r w:rsidR="00C34780" w:rsidRPr="00172E1E">
        <w:rPr>
          <w:rFonts w:eastAsia="宋体"/>
          <w:lang w:eastAsia="zh-CN"/>
        </w:rPr>
        <w:t>each TCI state corresponds to one CDM group</w:t>
      </w:r>
      <w:r>
        <w:rPr>
          <w:rFonts w:eastAsia="宋体" w:hint="eastAsia"/>
          <w:lang w:eastAsia="zh-CN"/>
        </w:rPr>
        <w:t xml:space="preserve">. </w:t>
      </w:r>
      <w:r w:rsidR="00F135F2" w:rsidRPr="00172E1E">
        <w:rPr>
          <w:rFonts w:eastAsia="宋体"/>
          <w:lang w:eastAsia="zh-CN"/>
        </w:rPr>
        <w:t>However, the details on association between TCI states and DMRS CDM groups ha</w:t>
      </w:r>
      <w:r w:rsidR="00A309C8" w:rsidRPr="00172E1E">
        <w:rPr>
          <w:rFonts w:eastAsia="宋体"/>
          <w:lang w:eastAsia="zh-CN"/>
        </w:rPr>
        <w:t>ve</w:t>
      </w:r>
      <w:r w:rsidR="00F135F2" w:rsidRPr="00172E1E">
        <w:rPr>
          <w:rFonts w:eastAsia="宋体"/>
          <w:lang w:eastAsia="zh-CN"/>
        </w:rPr>
        <w:t xml:space="preserve"> not</w:t>
      </w:r>
      <w:r w:rsidR="00C34780" w:rsidRPr="00172E1E">
        <w:rPr>
          <w:rFonts w:eastAsia="宋体"/>
          <w:lang w:eastAsia="zh-CN"/>
        </w:rPr>
        <w:t xml:space="preserve"> been</w:t>
      </w:r>
      <w:r w:rsidR="00F135F2" w:rsidRPr="00172E1E">
        <w:rPr>
          <w:rFonts w:eastAsia="宋体"/>
          <w:lang w:eastAsia="zh-CN"/>
        </w:rPr>
        <w:t xml:space="preserve"> determined yet.</w:t>
      </w:r>
      <w:r w:rsidR="00C34780" w:rsidRPr="00172E1E">
        <w:rPr>
          <w:rFonts w:eastAsia="宋体"/>
          <w:lang w:eastAsia="zh-CN"/>
        </w:rPr>
        <w:t xml:space="preserve"> The simplest way could be </w:t>
      </w:r>
      <w:r w:rsidR="002B42B6" w:rsidRPr="00172E1E">
        <w:rPr>
          <w:rFonts w:eastAsia="宋体"/>
          <w:lang w:eastAsia="zh-CN"/>
        </w:rPr>
        <w:t xml:space="preserve">always mapping the </w:t>
      </w:r>
      <w:r w:rsidR="00B96CC7">
        <w:rPr>
          <w:rFonts w:eastAsia="宋体"/>
          <w:lang w:eastAsia="zh-CN"/>
        </w:rPr>
        <w:t>1st</w:t>
      </w:r>
      <w:r w:rsidR="00B96CC7" w:rsidRPr="00172E1E">
        <w:rPr>
          <w:rFonts w:eastAsia="宋体"/>
          <w:lang w:eastAsia="zh-CN"/>
        </w:rPr>
        <w:t xml:space="preserve"> </w:t>
      </w:r>
      <w:r w:rsidR="002B42B6" w:rsidRPr="00172E1E">
        <w:rPr>
          <w:rFonts w:eastAsia="宋体"/>
          <w:lang w:eastAsia="zh-CN"/>
        </w:rPr>
        <w:t>TCI state to the 1</w:t>
      </w:r>
      <w:r w:rsidR="00B96CC7" w:rsidRPr="00D92971">
        <w:rPr>
          <w:rFonts w:eastAsia="宋体"/>
          <w:lang w:eastAsia="zh-CN"/>
        </w:rPr>
        <w:t>st</w:t>
      </w:r>
      <w:r w:rsidR="002B42B6" w:rsidRPr="00172E1E">
        <w:rPr>
          <w:rFonts w:eastAsia="宋体"/>
          <w:lang w:eastAsia="zh-CN"/>
        </w:rPr>
        <w:t xml:space="preserve"> CDM group and the 2</w:t>
      </w:r>
      <w:r w:rsidR="00B96CC7">
        <w:rPr>
          <w:rFonts w:eastAsia="宋体"/>
          <w:lang w:eastAsia="zh-CN"/>
        </w:rPr>
        <w:t>nd</w:t>
      </w:r>
      <w:r w:rsidR="002B42B6" w:rsidRPr="00172E1E">
        <w:rPr>
          <w:rFonts w:eastAsia="宋体"/>
          <w:lang w:eastAsia="zh-CN"/>
        </w:rPr>
        <w:t xml:space="preserve"> TCI state to the 2</w:t>
      </w:r>
      <w:r w:rsidR="00B96CC7">
        <w:rPr>
          <w:rFonts w:eastAsia="宋体"/>
          <w:lang w:eastAsia="zh-CN"/>
        </w:rPr>
        <w:t>nd</w:t>
      </w:r>
      <w:r w:rsidR="002B42B6" w:rsidRPr="00172E1E">
        <w:rPr>
          <w:rFonts w:eastAsia="宋体"/>
          <w:lang w:eastAsia="zh-CN"/>
        </w:rPr>
        <w:t xml:space="preserve"> CDM group.</w:t>
      </w:r>
    </w:p>
    <w:p w14:paraId="3C20C312" w14:textId="77777777" w:rsidR="00C34780" w:rsidRPr="00172E1E" w:rsidRDefault="00C34780" w:rsidP="00172E1E">
      <w:pPr>
        <w:rPr>
          <w:rFonts w:eastAsia="宋体"/>
          <w:lang w:eastAsia="zh-CN"/>
        </w:rPr>
      </w:pPr>
      <w:r w:rsidRPr="00172E1E">
        <w:rPr>
          <w:rFonts w:eastAsia="宋体"/>
          <w:lang w:eastAsia="zh-CN"/>
        </w:rPr>
        <w:t xml:space="preserve">For </w:t>
      </w:r>
      <w:r w:rsidR="00F135F2" w:rsidRPr="00172E1E">
        <w:rPr>
          <w:rFonts w:eastAsia="宋体"/>
          <w:lang w:eastAsia="zh-CN"/>
        </w:rPr>
        <w:t xml:space="preserve">DMRS type 2, </w:t>
      </w:r>
      <w:r w:rsidR="002B42B6" w:rsidRPr="00172E1E">
        <w:rPr>
          <w:rFonts w:eastAsia="宋体"/>
          <w:lang w:eastAsia="zh-CN"/>
        </w:rPr>
        <w:t xml:space="preserve">similar approach could be adopted. People may argue that there are cases with more than 2 CDM groups. In our understanding, these are mainly for cases with </w:t>
      </w:r>
      <w:r w:rsidR="001D243B" w:rsidRPr="00172E1E">
        <w:rPr>
          <w:rFonts w:eastAsia="宋体"/>
          <w:lang w:eastAsia="zh-CN"/>
        </w:rPr>
        <w:t xml:space="preserve">more than 5 layers, which is not the typical case for further performance enhancement. </w:t>
      </w:r>
    </w:p>
    <w:p w14:paraId="4FE86088" w14:textId="3C1D24ED" w:rsidR="00F135F2" w:rsidRPr="00DE0653" w:rsidRDefault="004A5340" w:rsidP="00172E1E">
      <w:pPr>
        <w:pStyle w:val="proposal0"/>
      </w:pPr>
      <w:bookmarkStart w:id="4" w:name="_Ref1055735"/>
      <w:r w:rsidRPr="00DE0653">
        <w:lastRenderedPageBreak/>
        <w:t xml:space="preserve">Proposal </w:t>
      </w:r>
      <w:r w:rsidR="001D75C7">
        <w:t>21</w:t>
      </w:r>
      <w:r w:rsidR="00A309C8" w:rsidRPr="00DE0653">
        <w:t>:</w:t>
      </w:r>
      <w:r w:rsidR="00F135F2" w:rsidRPr="00DE0653">
        <w:t xml:space="preserve"> For multi-TRP transmission scheduled by single PDCCH in </w:t>
      </w:r>
      <w:proofErr w:type="spellStart"/>
      <w:r w:rsidR="00F135F2" w:rsidRPr="00DE0653">
        <w:t>eMBB</w:t>
      </w:r>
      <w:proofErr w:type="spellEnd"/>
      <w:r w:rsidR="00F135F2" w:rsidRPr="00DE0653">
        <w:t xml:space="preserve"> scenario,</w:t>
      </w:r>
      <w:bookmarkEnd w:id="4"/>
      <w:r w:rsidR="00F135F2" w:rsidRPr="00DE0653">
        <w:t xml:space="preserve"> </w:t>
      </w:r>
    </w:p>
    <w:p w14:paraId="20CC16D4" w14:textId="77777777" w:rsidR="00F135F2" w:rsidRPr="00172E1E" w:rsidRDefault="00F135F2"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 xml:space="preserve">For DMRS type 2, maximum 2 CDM groups </w:t>
      </w:r>
      <w:r w:rsidR="001D243B" w:rsidRPr="00172E1E">
        <w:rPr>
          <w:rFonts w:eastAsia="宋体"/>
          <w:b/>
          <w:szCs w:val="20"/>
          <w:lang w:eastAsia="zh-CN"/>
        </w:rPr>
        <w:t>are</w:t>
      </w:r>
      <w:r w:rsidRPr="00172E1E">
        <w:rPr>
          <w:rFonts w:eastAsia="宋体"/>
          <w:b/>
          <w:szCs w:val="20"/>
          <w:lang w:eastAsia="zh-CN"/>
        </w:rPr>
        <w:t xml:space="preserve"> indicated by the antenna port field in DCI.</w:t>
      </w:r>
    </w:p>
    <w:p w14:paraId="50947930" w14:textId="77777777" w:rsidR="00F135F2" w:rsidRPr="00172E1E" w:rsidRDefault="00F135F2"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 xml:space="preserve">For both DMRS type 1 and DMRS type 2, if 2 TCI states are activated within a TCI code point, </w:t>
      </w:r>
    </w:p>
    <w:p w14:paraId="6AFA0CCA" w14:textId="77777777" w:rsidR="00F135F2" w:rsidRPr="00172E1E" w:rsidRDefault="00F135F2" w:rsidP="001B4D92">
      <w:pPr>
        <w:pStyle w:val="bullet"/>
        <w:numPr>
          <w:ilvl w:val="1"/>
          <w:numId w:val="17"/>
        </w:numPr>
        <w:ind w:left="709" w:hanging="289"/>
        <w:rPr>
          <w:b/>
        </w:rPr>
      </w:pPr>
      <w:r w:rsidRPr="00172E1E">
        <w:rPr>
          <w:b/>
        </w:rPr>
        <w:t>When 2 CDM groups are indicated by the antenna port field in DCI, the 1st TCI state is always corresponding to the 1st indicated CDM group, and the 2nd TCI state is always corresponding to the 2nd indicated CDM group.</w:t>
      </w:r>
    </w:p>
    <w:p w14:paraId="15C97FDF" w14:textId="77777777" w:rsidR="00F135F2" w:rsidRPr="00172E1E" w:rsidRDefault="00F135F2" w:rsidP="001B4D92">
      <w:pPr>
        <w:pStyle w:val="bullet"/>
        <w:numPr>
          <w:ilvl w:val="1"/>
          <w:numId w:val="17"/>
        </w:numPr>
        <w:ind w:left="709" w:hanging="289"/>
        <w:rPr>
          <w:b/>
        </w:rPr>
      </w:pPr>
      <w:r w:rsidRPr="00172E1E">
        <w:rPr>
          <w:b/>
        </w:rPr>
        <w:t>When only 1 CDM group is indicated by the antenna port field in DCI, the 1st TCI state is always corresponding to the indicated CDM group, and the 2nd TCI state is useless.</w:t>
      </w:r>
    </w:p>
    <w:p w14:paraId="6E3B436F" w14:textId="33B412CC" w:rsidR="00F135F2" w:rsidRPr="00DE0653" w:rsidRDefault="0054108D" w:rsidP="00172E1E">
      <w:pPr>
        <w:rPr>
          <w:rFonts w:eastAsia="宋体"/>
          <w:lang w:eastAsia="zh-CN"/>
        </w:rPr>
      </w:pPr>
      <w:r w:rsidRPr="00AE60F0">
        <w:rPr>
          <w:rFonts w:eastAsia="宋体"/>
          <w:lang w:eastAsia="zh-CN"/>
        </w:rPr>
        <w:t xml:space="preserve">For both </w:t>
      </w:r>
      <w:r w:rsidRPr="00172E1E">
        <w:rPr>
          <w:rFonts w:eastAsia="宋体"/>
          <w:lang w:eastAsia="zh-CN"/>
        </w:rPr>
        <w:t>DMRS</w:t>
      </w:r>
      <w:r>
        <w:rPr>
          <w:rFonts w:eastAsia="宋体"/>
          <w:lang w:eastAsia="zh-CN"/>
        </w:rPr>
        <w:t xml:space="preserve"> type 1 and DMRS type 2 with </w:t>
      </w:r>
      <w:r>
        <w:rPr>
          <w:rFonts w:eastAsia="宋体" w:hint="eastAsia"/>
          <w:lang w:eastAsia="zh-CN"/>
        </w:rPr>
        <w:t>1</w:t>
      </w:r>
      <w:r>
        <w:rPr>
          <w:rFonts w:eastAsia="宋体"/>
          <w:lang w:eastAsia="zh-CN"/>
        </w:rPr>
        <w:t xml:space="preserve"> DMRS symbol</w:t>
      </w:r>
      <w:r>
        <w:rPr>
          <w:rFonts w:eastAsia="宋体" w:hint="eastAsia"/>
          <w:lang w:eastAsia="zh-CN"/>
        </w:rPr>
        <w:t xml:space="preserve">, the DMRS port indication specified in Rel-15 can cover almost all cases. </w:t>
      </w:r>
      <w:r w:rsidR="00D9331F">
        <w:rPr>
          <w:rFonts w:eastAsia="宋体" w:hint="eastAsia"/>
          <w:lang w:eastAsia="zh-CN"/>
        </w:rPr>
        <w:t>However, f</w:t>
      </w:r>
      <w:r w:rsidR="008274CD" w:rsidRPr="00AE60F0">
        <w:rPr>
          <w:rFonts w:eastAsia="宋体"/>
          <w:lang w:eastAsia="zh-CN"/>
        </w:rPr>
        <w:t xml:space="preserve">or </w:t>
      </w:r>
      <w:r w:rsidR="001C4D1F">
        <w:rPr>
          <w:rFonts w:eastAsia="宋体" w:hint="eastAsia"/>
          <w:lang w:eastAsia="zh-CN"/>
        </w:rPr>
        <w:t xml:space="preserve">4 ports transmission for </w:t>
      </w:r>
      <w:r w:rsidR="008274CD" w:rsidRPr="00AE60F0">
        <w:rPr>
          <w:rFonts w:eastAsia="宋体"/>
          <w:lang w:eastAsia="zh-CN"/>
        </w:rPr>
        <w:t xml:space="preserve">both </w:t>
      </w:r>
      <w:r w:rsidR="008274CD" w:rsidRPr="00172E1E">
        <w:rPr>
          <w:rFonts w:eastAsia="宋体"/>
          <w:lang w:eastAsia="zh-CN"/>
        </w:rPr>
        <w:t>DMRS</w:t>
      </w:r>
      <w:r w:rsidR="008274CD" w:rsidRPr="00AE60F0">
        <w:rPr>
          <w:rFonts w:eastAsia="宋体"/>
          <w:lang w:eastAsia="zh-CN"/>
        </w:rPr>
        <w:t xml:space="preserve"> type 1 and DMRS type 2 with 2 DMRS symbols</w:t>
      </w:r>
      <w:r w:rsidR="00F135F2" w:rsidRPr="0045021E">
        <w:rPr>
          <w:rFonts w:eastAsia="宋体"/>
          <w:lang w:eastAsia="zh-CN"/>
        </w:rPr>
        <w:t xml:space="preserve">, </w:t>
      </w:r>
      <w:r w:rsidR="002C4DD6">
        <w:rPr>
          <w:rFonts w:eastAsia="宋体" w:hint="eastAsia"/>
          <w:lang w:eastAsia="zh-CN"/>
        </w:rPr>
        <w:t xml:space="preserve">DMRS port indication </w:t>
      </w:r>
      <w:r w:rsidR="0078039D">
        <w:rPr>
          <w:rFonts w:eastAsia="宋体" w:hint="eastAsia"/>
          <w:lang w:eastAsia="zh-CN"/>
        </w:rPr>
        <w:t>only support</w:t>
      </w:r>
      <w:r w:rsidR="002C4DD6">
        <w:rPr>
          <w:rFonts w:eastAsia="宋体" w:hint="eastAsia"/>
          <w:lang w:eastAsia="zh-CN"/>
        </w:rPr>
        <w:t>s</w:t>
      </w:r>
      <w:r w:rsidR="0078039D">
        <w:rPr>
          <w:rFonts w:eastAsia="宋体" w:hint="eastAsia"/>
          <w:lang w:eastAsia="zh-CN"/>
        </w:rPr>
        <w:t xml:space="preserve"> 2</w:t>
      </w:r>
      <w:r w:rsidR="0078039D" w:rsidRPr="00DE0653">
        <w:rPr>
          <w:rFonts w:eastAsia="宋体"/>
          <w:lang w:eastAsia="zh-CN"/>
        </w:rPr>
        <w:t xml:space="preserve"> DMRS ports in the 1</w:t>
      </w:r>
      <w:r w:rsidR="00B96CC7">
        <w:rPr>
          <w:rFonts w:eastAsia="宋体"/>
          <w:lang w:eastAsia="zh-CN"/>
        </w:rPr>
        <w:t>st</w:t>
      </w:r>
      <w:r w:rsidR="0078039D">
        <w:rPr>
          <w:rFonts w:eastAsia="宋体"/>
          <w:lang w:eastAsia="zh-CN"/>
        </w:rPr>
        <w:t xml:space="preserve"> CDM group and </w:t>
      </w:r>
      <w:r w:rsidR="0078039D">
        <w:rPr>
          <w:rFonts w:eastAsia="宋体" w:hint="eastAsia"/>
          <w:lang w:eastAsia="zh-CN"/>
        </w:rPr>
        <w:t>2</w:t>
      </w:r>
      <w:r w:rsidR="0078039D" w:rsidRPr="00DE0653">
        <w:rPr>
          <w:rFonts w:eastAsia="宋体"/>
          <w:lang w:eastAsia="zh-CN"/>
        </w:rPr>
        <w:t xml:space="preserve"> DMRS ports in the 2</w:t>
      </w:r>
      <w:r w:rsidR="0078039D" w:rsidRPr="00D92971">
        <w:rPr>
          <w:rFonts w:eastAsia="宋体"/>
          <w:lang w:eastAsia="zh-CN"/>
        </w:rPr>
        <w:t>nd</w:t>
      </w:r>
      <w:r w:rsidR="0078039D" w:rsidRPr="00DE0653">
        <w:rPr>
          <w:rFonts w:eastAsia="宋体"/>
          <w:lang w:eastAsia="zh-CN"/>
        </w:rPr>
        <w:t xml:space="preserve"> CDM group</w:t>
      </w:r>
      <w:r w:rsidR="0078039D">
        <w:rPr>
          <w:rFonts w:eastAsia="宋体" w:hint="eastAsia"/>
          <w:lang w:eastAsia="zh-CN"/>
        </w:rPr>
        <w:t xml:space="preserve">. </w:t>
      </w:r>
      <w:r w:rsidR="00147A3C">
        <w:rPr>
          <w:rFonts w:eastAsia="宋体" w:hint="eastAsia"/>
          <w:lang w:eastAsia="zh-CN"/>
        </w:rPr>
        <w:t>T</w:t>
      </w:r>
      <w:r w:rsidR="00262D3B">
        <w:rPr>
          <w:rFonts w:eastAsia="宋体" w:hint="eastAsia"/>
          <w:lang w:eastAsia="zh-CN"/>
        </w:rPr>
        <w:t xml:space="preserve">o support flexible transmission, </w:t>
      </w:r>
      <w:r w:rsidR="008274CD" w:rsidRPr="00DE0653">
        <w:rPr>
          <w:rFonts w:eastAsia="宋体"/>
          <w:lang w:eastAsia="zh-CN"/>
        </w:rPr>
        <w:t>the case of</w:t>
      </w:r>
      <w:r w:rsidR="00F135F2" w:rsidRPr="00DE0653">
        <w:rPr>
          <w:rFonts w:eastAsia="宋体"/>
          <w:lang w:eastAsia="zh-CN"/>
        </w:rPr>
        <w:t xml:space="preserve"> 3 DMRS ports in the 1</w:t>
      </w:r>
      <w:r w:rsidR="00F135F2" w:rsidRPr="00D92971">
        <w:rPr>
          <w:rFonts w:eastAsia="宋体"/>
          <w:lang w:eastAsia="zh-CN"/>
        </w:rPr>
        <w:t>st</w:t>
      </w:r>
      <w:r w:rsidR="00F135F2" w:rsidRPr="00DE0653">
        <w:rPr>
          <w:rFonts w:eastAsia="宋体"/>
          <w:lang w:eastAsia="zh-CN"/>
        </w:rPr>
        <w:t xml:space="preserve"> CDM group and 1 DMRS ports in the 2</w:t>
      </w:r>
      <w:r w:rsidR="00F135F2" w:rsidRPr="00D92971">
        <w:rPr>
          <w:rFonts w:eastAsia="宋体"/>
          <w:lang w:eastAsia="zh-CN"/>
        </w:rPr>
        <w:t>nd</w:t>
      </w:r>
      <w:r w:rsidR="00F135F2" w:rsidRPr="00DE0653">
        <w:rPr>
          <w:rFonts w:eastAsia="宋体"/>
          <w:lang w:eastAsia="zh-CN"/>
        </w:rPr>
        <w:t xml:space="preserve"> CDM group should</w:t>
      </w:r>
      <w:r w:rsidR="008274CD" w:rsidRPr="00DE0653">
        <w:rPr>
          <w:rFonts w:eastAsia="宋体"/>
          <w:lang w:eastAsia="zh-CN"/>
        </w:rPr>
        <w:t xml:space="preserve"> also</w:t>
      </w:r>
      <w:r w:rsidR="00F135F2" w:rsidRPr="00DE0653">
        <w:rPr>
          <w:rFonts w:eastAsia="宋体"/>
          <w:lang w:eastAsia="zh-CN"/>
        </w:rPr>
        <w:t xml:space="preserve"> be supported as depicted</w:t>
      </w:r>
      <w:r w:rsidR="008274CD" w:rsidRPr="00DE0653">
        <w:rPr>
          <w:rFonts w:eastAsia="宋体"/>
          <w:lang w:eastAsia="zh-CN"/>
        </w:rPr>
        <w:t xml:space="preserve"> in Figure 1, which needs some additional entries in the DMRS table.</w:t>
      </w:r>
    </w:p>
    <w:p w14:paraId="7296E6B7" w14:textId="77777777" w:rsidR="00F135F2" w:rsidRPr="00AE60F0" w:rsidRDefault="00F135F2" w:rsidP="00F135F2">
      <w:pPr>
        <w:pStyle w:val="a0"/>
        <w:spacing w:beforeLines="50" w:before="120" w:afterLines="50"/>
        <w:jc w:val="center"/>
        <w:rPr>
          <w:rFonts w:eastAsia="宋体"/>
          <w:sz w:val="21"/>
          <w:szCs w:val="21"/>
          <w:lang w:eastAsia="zh-CN"/>
        </w:rPr>
      </w:pPr>
      <w:r w:rsidRPr="0045021E">
        <w:rPr>
          <w:sz w:val="21"/>
          <w:szCs w:val="21"/>
        </w:rPr>
        <w:object w:dxaOrig="5835" w:dyaOrig="5589" w14:anchorId="69602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25pt;height:190.75pt" o:ole="">
            <v:imagedata r:id="rId18" o:title=""/>
          </v:shape>
          <o:OLEObject Type="Embed" ProgID="Visio.Drawing.15" ShapeID="_x0000_i1025" DrawAspect="Content" ObjectID="_1618438010" r:id="rId19"/>
        </w:object>
      </w:r>
      <w:r w:rsidRPr="00DE0653">
        <w:rPr>
          <w:sz w:val="21"/>
          <w:szCs w:val="21"/>
        </w:rPr>
        <w:object w:dxaOrig="5835" w:dyaOrig="5589" w14:anchorId="286E048F">
          <v:shape id="_x0000_i1026" type="#_x0000_t75" style="width:198.25pt;height:190.2pt" o:ole="">
            <v:imagedata r:id="rId20" o:title=""/>
          </v:shape>
          <o:OLEObject Type="Embed" ProgID="Visio.Drawing.15" ShapeID="_x0000_i1026" DrawAspect="Content" ObjectID="_1618438011" r:id="rId21"/>
        </w:object>
      </w:r>
    </w:p>
    <w:p w14:paraId="221E022E" w14:textId="77777777" w:rsidR="00F135F2" w:rsidRPr="00172E1E" w:rsidRDefault="00F135F2" w:rsidP="00F135F2">
      <w:pPr>
        <w:pStyle w:val="a0"/>
        <w:spacing w:beforeLines="50" w:before="120" w:afterLines="50"/>
        <w:jc w:val="center"/>
        <w:rPr>
          <w:rFonts w:eastAsia="宋体"/>
          <w:b/>
          <w:szCs w:val="21"/>
          <w:lang w:eastAsia="zh-CN"/>
        </w:rPr>
      </w:pPr>
      <w:r w:rsidRPr="00172E1E">
        <w:rPr>
          <w:rFonts w:eastAsia="宋体"/>
          <w:b/>
          <w:szCs w:val="21"/>
          <w:lang w:eastAsia="zh-CN"/>
        </w:rPr>
        <w:t>Figure 1: Examples of supporting flexible DMRS port mapping</w:t>
      </w:r>
    </w:p>
    <w:p w14:paraId="4E33FB5F" w14:textId="56FB1E92" w:rsidR="000F77AA" w:rsidRPr="00DF1261" w:rsidRDefault="004A5340" w:rsidP="00D92971">
      <w:pPr>
        <w:pStyle w:val="proposal0"/>
      </w:pPr>
      <w:bookmarkStart w:id="5" w:name="_Ref1055736"/>
      <w:bookmarkStart w:id="6" w:name="_Ref1059952"/>
      <w:r w:rsidRPr="00AE60F0">
        <w:t>P</w:t>
      </w:r>
      <w:r w:rsidRPr="0045021E">
        <w:t xml:space="preserve">roposal </w:t>
      </w:r>
      <w:r w:rsidR="001D75C7">
        <w:t>22</w:t>
      </w:r>
      <w:r w:rsidR="00A309C8" w:rsidRPr="00DE0653">
        <w:t>:</w:t>
      </w:r>
      <w:r w:rsidR="00F135F2" w:rsidRPr="00DE0653">
        <w:t xml:space="preserve"> </w:t>
      </w:r>
      <w:r w:rsidR="00AC5EB2" w:rsidRPr="00DE0653">
        <w:t xml:space="preserve">Introduce DMRS ports combination (0, 1, 2, </w:t>
      </w:r>
      <w:proofErr w:type="gramStart"/>
      <w:r w:rsidR="00AC5EB2" w:rsidRPr="00DE0653">
        <w:t>4</w:t>
      </w:r>
      <w:proofErr w:type="gramEnd"/>
      <w:r w:rsidR="00AC5EB2" w:rsidRPr="00DE0653">
        <w:t>) and (0, 1, 2, 6) f</w:t>
      </w:r>
      <w:r w:rsidR="00541419" w:rsidRPr="00DE0653">
        <w:t>or DMRS type 1 and DMRS type 2 with 2 DMRS symbols</w:t>
      </w:r>
      <w:r w:rsidR="00AC5EB2" w:rsidRPr="00DE0653">
        <w:t xml:space="preserve"> </w:t>
      </w:r>
      <w:bookmarkEnd w:id="5"/>
      <w:r w:rsidR="00541419" w:rsidRPr="00DE0653">
        <w:t>respectively.</w:t>
      </w:r>
      <w:bookmarkEnd w:id="6"/>
    </w:p>
    <w:p w14:paraId="3B3F3C0F" w14:textId="77777777" w:rsidR="00666DCF" w:rsidRPr="004C54D3" w:rsidRDefault="00666DCF" w:rsidP="00D92971"/>
    <w:p w14:paraId="26C02819" w14:textId="77777777" w:rsidR="005126E3" w:rsidRDefault="005126E3" w:rsidP="00172E1E">
      <w:pPr>
        <w:pStyle w:val="title1"/>
      </w:pPr>
      <w:r w:rsidRPr="005126E3">
        <w:rPr>
          <w:rFonts w:hint="eastAsia"/>
        </w:rPr>
        <w:t>P</w:t>
      </w:r>
      <w:r w:rsidRPr="005126E3">
        <w:t>UCCH for Multi-TRP</w:t>
      </w:r>
    </w:p>
    <w:p w14:paraId="34CF0D37" w14:textId="77777777" w:rsidR="002154B3" w:rsidRDefault="002154B3" w:rsidP="002154B3">
      <w:pPr>
        <w:rPr>
          <w:rFonts w:eastAsia="宋体"/>
          <w:lang w:eastAsia="zh-CN"/>
        </w:rPr>
      </w:pPr>
      <w:r>
        <w:rPr>
          <w:rFonts w:eastAsia="宋体"/>
          <w:szCs w:val="20"/>
          <w:lang w:eastAsia="zh-CN"/>
        </w:rPr>
        <w:t>It should be clarified that whether PUCCH simultaneous transmission shall be discussed in Rel-16. If yes, what is the exact definition of multiple PUCCH simultaneous transmission? In our view, simultaneously transmitted PUCCHs should be configured fully overlapped in time domain with FDM or CDM, etc. Support of PUCCH simultaneous transmission should be UE capability</w:t>
      </w:r>
      <w:r>
        <w:rPr>
          <w:rFonts w:eastAsia="宋体"/>
          <w:lang w:eastAsia="zh-CN"/>
        </w:rPr>
        <w:t>.</w:t>
      </w:r>
    </w:p>
    <w:p w14:paraId="063AD16C" w14:textId="77777777" w:rsidR="008A6B71" w:rsidRPr="00AE60F0" w:rsidRDefault="008A6B71" w:rsidP="008A6B71">
      <w:pPr>
        <w:rPr>
          <w:rFonts w:eastAsia="宋体"/>
          <w:lang w:eastAsia="zh-CN"/>
        </w:rPr>
      </w:pPr>
      <w:r w:rsidRPr="00AE60F0">
        <w:rPr>
          <w:rFonts w:eastAsia="宋体"/>
          <w:lang w:eastAsia="zh-CN"/>
        </w:rPr>
        <w:t>Transmitting PUSCH and PUCCH to different TRPs at the same time could reduce the scheduling latency. At least for the following cases, simultaneous transmission and reception of PUCCH and PUSCH should be supported:</w:t>
      </w:r>
    </w:p>
    <w:p w14:paraId="1980D8EE" w14:textId="77777777" w:rsidR="008A6B71" w:rsidRPr="0096755E" w:rsidRDefault="008A6B71" w:rsidP="008A6B71">
      <w:pPr>
        <w:pStyle w:val="bullet"/>
      </w:pPr>
      <w:r w:rsidRPr="0096755E">
        <w:t xml:space="preserve">PUCCH  and PUSCH are </w:t>
      </w:r>
      <w:proofErr w:type="spellStart"/>
      <w:r w:rsidRPr="0096755E">
        <w:t>FDMed</w:t>
      </w:r>
      <w:proofErr w:type="spellEnd"/>
      <w:r w:rsidRPr="0096755E">
        <w:t xml:space="preserve"> but fully overlapped in the time domain</w:t>
      </w:r>
    </w:p>
    <w:p w14:paraId="7F0EDAE1" w14:textId="77777777" w:rsidR="008A6B71" w:rsidRPr="0096755E" w:rsidRDefault="008A6B71" w:rsidP="001B4D92">
      <w:pPr>
        <w:pStyle w:val="bullet"/>
        <w:numPr>
          <w:ilvl w:val="1"/>
          <w:numId w:val="18"/>
        </w:numPr>
        <w:ind w:left="709"/>
      </w:pPr>
      <w:proofErr w:type="spellStart"/>
      <w:r w:rsidRPr="0096755E">
        <w:t>FDMed</w:t>
      </w:r>
      <w:proofErr w:type="spellEnd"/>
      <w:r w:rsidRPr="0096755E">
        <w:t xml:space="preserve"> resources could be simultaneously transmitted at least</w:t>
      </w:r>
      <w:r>
        <w:t xml:space="preserve"> for OFDM based PUCCH and PUSCH</w:t>
      </w:r>
    </w:p>
    <w:p w14:paraId="77EFE152" w14:textId="77777777" w:rsidR="008A6B71" w:rsidRPr="0096755E" w:rsidRDefault="008A6B71" w:rsidP="008A6B71">
      <w:pPr>
        <w:pStyle w:val="bullet"/>
      </w:pPr>
      <w:r w:rsidRPr="0096755E">
        <w:t>PUCCH and PUSCH are using different antennas</w:t>
      </w:r>
    </w:p>
    <w:p w14:paraId="48A40318" w14:textId="77777777" w:rsidR="008A6B71" w:rsidRPr="00E667CA" w:rsidRDefault="008A6B71" w:rsidP="001B4D92">
      <w:pPr>
        <w:pStyle w:val="bullet"/>
        <w:numPr>
          <w:ilvl w:val="1"/>
          <w:numId w:val="18"/>
        </w:numPr>
        <w:ind w:left="709"/>
      </w:pPr>
      <w:r w:rsidRPr="0096755E">
        <w:t>Whether</w:t>
      </w:r>
      <w:r w:rsidRPr="00E667CA">
        <w:t xml:space="preserve"> </w:t>
      </w:r>
      <w:proofErr w:type="spellStart"/>
      <w:r w:rsidRPr="00E667CA">
        <w:t>CDMed</w:t>
      </w:r>
      <w:proofErr w:type="spellEnd"/>
      <w:r w:rsidRPr="00E667CA">
        <w:t xml:space="preserve"> resources could be simultaneously transmitted may depend on whether the power </w:t>
      </w:r>
      <w:proofErr w:type="spellStart"/>
      <w:r w:rsidRPr="00E667CA">
        <w:t>backoff</w:t>
      </w:r>
      <w:proofErr w:type="spellEnd"/>
      <w:r w:rsidRPr="00E667CA">
        <w:t xml:space="preserve"> due to increased PAPR is balanced for the tradeoff</w:t>
      </w:r>
    </w:p>
    <w:p w14:paraId="571796BE" w14:textId="77777777" w:rsidR="002154B3" w:rsidRDefault="002154B3" w:rsidP="002154B3">
      <w:pPr>
        <w:pStyle w:val="proposal0"/>
      </w:pPr>
      <w:r>
        <w:t>Proposal 2</w:t>
      </w:r>
      <w:r w:rsidR="00A70B40">
        <w:t>3</w:t>
      </w:r>
      <w:r>
        <w:t>: Clarify definition of multiple PUCCH simultaneous transmission in Rel-16.</w:t>
      </w:r>
    </w:p>
    <w:p w14:paraId="3EFEEDDC" w14:textId="77777777" w:rsidR="002154B3" w:rsidRPr="004A0233" w:rsidRDefault="002154B3" w:rsidP="00D92971"/>
    <w:p w14:paraId="54F7EDE8" w14:textId="77777777" w:rsidR="005E1D55" w:rsidRPr="00172E1E" w:rsidRDefault="005E1D55" w:rsidP="00172E1E">
      <w:pPr>
        <w:pStyle w:val="title2"/>
      </w:pPr>
      <w:r w:rsidRPr="00172E1E">
        <w:lastRenderedPageBreak/>
        <w:t xml:space="preserve">HARQ </w:t>
      </w:r>
      <w:r w:rsidR="00D93DF7">
        <w:t>p</w:t>
      </w:r>
      <w:r w:rsidR="00C43B0A" w:rsidRPr="005126E3">
        <w:t xml:space="preserve">ayload and </w:t>
      </w:r>
      <w:r w:rsidR="00D93DF7">
        <w:t>f</w:t>
      </w:r>
      <w:r w:rsidR="00C43B0A" w:rsidRPr="005126E3">
        <w:t>eedback</w:t>
      </w:r>
    </w:p>
    <w:p w14:paraId="466EC714" w14:textId="77777777" w:rsidR="005E1D55" w:rsidRPr="0045021E" w:rsidRDefault="005E1D55" w:rsidP="00172E1E">
      <w:r w:rsidRPr="00DE0653">
        <w:t xml:space="preserve">In </w:t>
      </w:r>
      <w:r w:rsidR="00823223">
        <w:t xml:space="preserve">RAN1 NR_AH1901 </w:t>
      </w:r>
      <w:r w:rsidRPr="00AE60F0">
        <w:t>meeting</w:t>
      </w:r>
      <w:r w:rsidR="00823223">
        <w:t xml:space="preserve">, </w:t>
      </w:r>
      <w:r w:rsidRPr="0045021E">
        <w:t>the following agreements were achieved.</w:t>
      </w:r>
    </w:p>
    <w:p w14:paraId="22D83664" w14:textId="77777777" w:rsidR="005E1D55" w:rsidRPr="00172E1E" w:rsidRDefault="005E1D55" w:rsidP="005E1D55">
      <w:pPr>
        <w:contextualSpacing/>
        <w:rPr>
          <w:b/>
          <w:szCs w:val="20"/>
          <w:highlight w:val="green"/>
        </w:rPr>
      </w:pPr>
      <w:r w:rsidRPr="00172E1E">
        <w:rPr>
          <w:b/>
          <w:szCs w:val="20"/>
          <w:highlight w:val="green"/>
        </w:rPr>
        <w:t>Agreement</w:t>
      </w:r>
    </w:p>
    <w:p w14:paraId="5BAB51EC" w14:textId="77777777" w:rsidR="005E1D55" w:rsidRPr="00172E1E" w:rsidRDefault="005E1D55" w:rsidP="00172E1E">
      <w:pPr>
        <w:tabs>
          <w:tab w:val="left" w:pos="720"/>
          <w:tab w:val="left" w:pos="2160"/>
        </w:tabs>
        <w:overflowPunct w:val="0"/>
        <w:autoSpaceDE w:val="0"/>
        <w:autoSpaceDN w:val="0"/>
        <w:adjustRightInd w:val="0"/>
        <w:textAlignment w:val="baseline"/>
        <w:rPr>
          <w:rFonts w:eastAsia="宋体"/>
          <w:szCs w:val="20"/>
          <w:lang w:eastAsia="zh-CN"/>
        </w:rPr>
      </w:pPr>
      <w:r w:rsidRPr="00172E1E">
        <w:rPr>
          <w:rFonts w:eastAsia="宋体"/>
          <w:szCs w:val="20"/>
          <w:lang w:eastAsia="zh-CN"/>
        </w:rPr>
        <w:t xml:space="preserve">For multiple-PDCCH based multi-TRP/panel downlink transmission for </w:t>
      </w:r>
      <w:proofErr w:type="spellStart"/>
      <w:r w:rsidRPr="00172E1E">
        <w:rPr>
          <w:rFonts w:eastAsia="宋体"/>
          <w:szCs w:val="20"/>
          <w:lang w:eastAsia="zh-CN"/>
        </w:rPr>
        <w:t>eMBB</w:t>
      </w:r>
      <w:proofErr w:type="spellEnd"/>
      <w:r w:rsidRPr="00172E1E">
        <w:rPr>
          <w:rFonts w:eastAsia="宋体"/>
          <w:szCs w:val="20"/>
          <w:lang w:eastAsia="zh-CN"/>
        </w:rPr>
        <w:t xml:space="preserve">, </w:t>
      </w:r>
    </w:p>
    <w:p w14:paraId="5672C265" w14:textId="77777777" w:rsidR="005E1D55" w:rsidRPr="00172E1E" w:rsidRDefault="005E1D55"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172E1E">
        <w:rPr>
          <w:rFonts w:eastAsia="宋体"/>
          <w:szCs w:val="20"/>
          <w:lang w:eastAsia="zh-CN"/>
        </w:rPr>
        <w:t>Separate ACK/NACK payload/feedback for received PDSCHs is supported</w:t>
      </w:r>
    </w:p>
    <w:p w14:paraId="0B98799B" w14:textId="77777777" w:rsidR="005E1D55" w:rsidRPr="00172E1E" w:rsidRDefault="005E1D55"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172E1E">
        <w:rPr>
          <w:rFonts w:eastAsia="宋体"/>
          <w:szCs w:val="20"/>
          <w:lang w:eastAsia="zh-CN"/>
        </w:rPr>
        <w:t>FFS: Details on PUCCH carrying separate ACK/NACK payload/feedback</w:t>
      </w:r>
    </w:p>
    <w:p w14:paraId="737DEBC6" w14:textId="77777777" w:rsidR="005E1D55" w:rsidRPr="00172E1E" w:rsidRDefault="005E1D55"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172E1E">
        <w:rPr>
          <w:rFonts w:eastAsia="宋体"/>
          <w:szCs w:val="20"/>
          <w:lang w:eastAsia="zh-CN"/>
        </w:rPr>
        <w:t>FFS: Whether to additionally support joint ACK/NACK payload/feedback for received PDSCHs</w:t>
      </w:r>
    </w:p>
    <w:p w14:paraId="40CAFB2C" w14:textId="77777777" w:rsidR="00823223" w:rsidRPr="005936C4" w:rsidRDefault="00823223" w:rsidP="00172E1E">
      <w:pPr>
        <w:rPr>
          <w:szCs w:val="20"/>
        </w:rPr>
      </w:pPr>
    </w:p>
    <w:p w14:paraId="4612A4B8" w14:textId="77777777" w:rsidR="005E1D55" w:rsidRPr="005936C4" w:rsidRDefault="00823223" w:rsidP="00172E1E">
      <w:pPr>
        <w:rPr>
          <w:rFonts w:eastAsia="宋体"/>
          <w:szCs w:val="20"/>
          <w:lang w:eastAsia="zh-CN"/>
        </w:rPr>
      </w:pPr>
      <w:r w:rsidRPr="005936C4">
        <w:rPr>
          <w:szCs w:val="20"/>
        </w:rPr>
        <w:t>In RAN1 #96 meeting, the following agreements on separate ACK/NACK payload /feedback for mult</w:t>
      </w:r>
      <w:r w:rsidR="00B20159">
        <w:rPr>
          <w:szCs w:val="20"/>
        </w:rPr>
        <w:t>i</w:t>
      </w:r>
      <w:r w:rsidRPr="005936C4">
        <w:rPr>
          <w:szCs w:val="20"/>
        </w:rPr>
        <w:t>-DCI were achieved.</w:t>
      </w:r>
    </w:p>
    <w:p w14:paraId="54460999" w14:textId="77777777" w:rsidR="00823223" w:rsidRPr="005936C4" w:rsidRDefault="00823223" w:rsidP="00823223">
      <w:pPr>
        <w:rPr>
          <w:b/>
          <w:szCs w:val="20"/>
          <w:highlight w:val="green"/>
          <w:lang w:eastAsia="x-none"/>
        </w:rPr>
      </w:pPr>
      <w:r w:rsidRPr="005936C4">
        <w:rPr>
          <w:b/>
          <w:szCs w:val="20"/>
          <w:highlight w:val="green"/>
          <w:lang w:eastAsia="x-none"/>
        </w:rPr>
        <w:t>Agreement</w:t>
      </w:r>
    </w:p>
    <w:p w14:paraId="1DEB1BDC" w14:textId="77777777" w:rsidR="00823223" w:rsidRPr="0096755E" w:rsidRDefault="00823223" w:rsidP="00823223">
      <w:pPr>
        <w:tabs>
          <w:tab w:val="left" w:pos="720"/>
          <w:tab w:val="left" w:pos="2160"/>
        </w:tabs>
        <w:overflowPunct w:val="0"/>
        <w:autoSpaceDE w:val="0"/>
        <w:autoSpaceDN w:val="0"/>
        <w:adjustRightInd w:val="0"/>
        <w:textAlignment w:val="baseline"/>
        <w:rPr>
          <w:rFonts w:eastAsia="宋体"/>
          <w:szCs w:val="20"/>
          <w:lang w:eastAsia="zh-CN"/>
        </w:rPr>
      </w:pPr>
      <w:r w:rsidRPr="0096755E">
        <w:rPr>
          <w:rFonts w:eastAsia="宋体"/>
          <w:szCs w:val="20"/>
          <w:lang w:eastAsia="zh-CN"/>
        </w:rPr>
        <w:t xml:space="preserve">For separate ACK/NACK payload/feedback for received PDSCHs where multiple DCIs are used, </w:t>
      </w:r>
    </w:p>
    <w:p w14:paraId="5F988243" w14:textId="77777777" w:rsidR="00823223" w:rsidRPr="0096755E" w:rsidRDefault="00823223"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PUCCH resources conveying ACK/NACK feedback can be TDM with separated </w:t>
      </w:r>
      <w:r w:rsidRPr="0096755E">
        <w:rPr>
          <w:rFonts w:eastAsia="Malgun Gothic"/>
          <w:szCs w:val="20"/>
          <w:lang w:eastAsia="ko-KR"/>
        </w:rPr>
        <w:t xml:space="preserve">HARQ-ACK codebook. </w:t>
      </w:r>
    </w:p>
    <w:p w14:paraId="78CA3F25" w14:textId="77777777" w:rsidR="00823223" w:rsidRPr="0096755E" w:rsidRDefault="00823223"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FFS TDM within a slot </w:t>
      </w:r>
    </w:p>
    <w:p w14:paraId="01E5637C" w14:textId="77777777" w:rsidR="00823223" w:rsidRPr="0096755E" w:rsidRDefault="00823223" w:rsidP="001B4D92">
      <w:pPr>
        <w:numPr>
          <w:ilvl w:val="1"/>
          <w:numId w:val="13"/>
        </w:numPr>
        <w:tabs>
          <w:tab w:val="left" w:pos="720"/>
          <w:tab w:val="left" w:pos="108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FFS: the format of PUCCH from multiple TRP shall be same or different </w:t>
      </w:r>
    </w:p>
    <w:p w14:paraId="58263508" w14:textId="77777777" w:rsidR="00823223" w:rsidRPr="0096755E" w:rsidRDefault="00823223" w:rsidP="00823223">
      <w:p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For issues related to PUCCH resources, study including: </w:t>
      </w:r>
    </w:p>
    <w:p w14:paraId="4CCD5B76" w14:textId="77777777" w:rsidR="00823223" w:rsidRPr="0096755E" w:rsidRDefault="00823223"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Malgun Gothic"/>
          <w:szCs w:val="20"/>
          <w:lang w:eastAsia="ko-KR"/>
        </w:rPr>
        <w:t>FFS: i</w:t>
      </w:r>
      <w:r w:rsidRPr="0096755E">
        <w:rPr>
          <w:rFonts w:eastAsia="宋体"/>
          <w:szCs w:val="20"/>
          <w:lang w:eastAsia="zh-CN"/>
        </w:rPr>
        <w:t>f PUCCH resources conveying ACK/NACK feedback are overlapped at time, whether predefined dropping rule is needed to drop ACK/NACK feedback.</w:t>
      </w:r>
    </w:p>
    <w:p w14:paraId="7D3A8964" w14:textId="77777777" w:rsidR="00823223" w:rsidRPr="0096755E" w:rsidRDefault="00823223"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FFS: how to handle ACK/NACK overlapping with CSI reporting for different TRPs </w:t>
      </w:r>
    </w:p>
    <w:p w14:paraId="49B5C520" w14:textId="77777777" w:rsidR="00823223" w:rsidRPr="0096755E" w:rsidRDefault="00823223"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FFS: how to handle PUCCH overlapping with PUSCH at the time domain for different TRPs</w:t>
      </w:r>
    </w:p>
    <w:p w14:paraId="5D5849F2" w14:textId="77777777" w:rsidR="00823223" w:rsidRPr="0096755E" w:rsidRDefault="00823223"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96755E">
        <w:rPr>
          <w:rFonts w:eastAsia="宋体"/>
          <w:szCs w:val="20"/>
          <w:lang w:eastAsia="zh-CN"/>
        </w:rPr>
        <w:t xml:space="preserve">FFS: whether the UE can assume simultaneous ACK/NACK transmission from multiple PUCCH resources, and associated details of configurations/indication/UE capability.  </w:t>
      </w:r>
    </w:p>
    <w:p w14:paraId="1F19A348" w14:textId="77777777" w:rsidR="0077783D" w:rsidRDefault="0077783D" w:rsidP="00D92971">
      <w:pPr>
        <w:rPr>
          <w:szCs w:val="20"/>
        </w:rPr>
      </w:pPr>
    </w:p>
    <w:p w14:paraId="3599B6E1" w14:textId="77777777" w:rsidR="0077783D" w:rsidRPr="0077783D" w:rsidRDefault="0077783D" w:rsidP="00D92971">
      <w:pPr>
        <w:rPr>
          <w:rFonts w:eastAsiaTheme="minorEastAsia"/>
          <w:lang w:eastAsia="zh-CN"/>
        </w:rPr>
      </w:pPr>
      <w:r w:rsidRPr="0077783D">
        <w:rPr>
          <w:szCs w:val="20"/>
        </w:rPr>
        <w:t>In RAN1 #96</w:t>
      </w:r>
      <w:r>
        <w:rPr>
          <w:szCs w:val="20"/>
        </w:rPr>
        <w:t>bis</w:t>
      </w:r>
      <w:r w:rsidRPr="0077783D">
        <w:rPr>
          <w:szCs w:val="20"/>
        </w:rPr>
        <w:t xml:space="preserve">, the following agreements on separate ACK/NACK payload /feedback for multi-DCI were </w:t>
      </w:r>
      <w:r>
        <w:rPr>
          <w:szCs w:val="20"/>
        </w:rPr>
        <w:t xml:space="preserve">further </w:t>
      </w:r>
      <w:r w:rsidRPr="0077783D">
        <w:rPr>
          <w:szCs w:val="20"/>
        </w:rPr>
        <w:t>achieved.</w:t>
      </w:r>
    </w:p>
    <w:p w14:paraId="6509B8A4" w14:textId="77777777" w:rsidR="0077783D" w:rsidRPr="00F6408A" w:rsidRDefault="0077783D" w:rsidP="00D92971">
      <w:pPr>
        <w:rPr>
          <w:b/>
          <w:highlight w:val="green"/>
        </w:rPr>
      </w:pPr>
      <w:r w:rsidRPr="00D92971">
        <w:rPr>
          <w:b/>
          <w:szCs w:val="20"/>
          <w:highlight w:val="green"/>
          <w:lang w:eastAsia="x-none"/>
        </w:rPr>
        <w:t>Agreement</w:t>
      </w:r>
    </w:p>
    <w:p w14:paraId="40FD62CA" w14:textId="77777777" w:rsidR="0077783D" w:rsidRPr="00F6408A" w:rsidRDefault="0077783D" w:rsidP="00D92971">
      <w:pPr>
        <w:tabs>
          <w:tab w:val="left" w:pos="720"/>
          <w:tab w:val="left" w:pos="2160"/>
        </w:tabs>
        <w:overflowPunct w:val="0"/>
        <w:autoSpaceDE w:val="0"/>
        <w:autoSpaceDN w:val="0"/>
        <w:adjustRightInd w:val="0"/>
        <w:textAlignment w:val="baseline"/>
      </w:pPr>
      <w:r w:rsidRPr="00F6408A">
        <w:t xml:space="preserve">For </w:t>
      </w:r>
      <w:r w:rsidRPr="00D92971">
        <w:rPr>
          <w:rFonts w:eastAsia="宋体"/>
          <w:szCs w:val="20"/>
          <w:lang w:eastAsia="zh-CN"/>
        </w:rPr>
        <w:t>separate</w:t>
      </w:r>
      <w:r w:rsidRPr="00F6408A">
        <w:t xml:space="preserve"> ACK/NACK payload/feedback for received PDSCHs where multiple DCIs are used </w:t>
      </w:r>
    </w:p>
    <w:p w14:paraId="53C3B8D9"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szCs w:val="20"/>
        </w:rPr>
      </w:pPr>
      <w:r w:rsidRPr="00D92971">
        <w:rPr>
          <w:rFonts w:eastAsia="宋体"/>
          <w:szCs w:val="20"/>
          <w:lang w:eastAsia="zh-CN"/>
        </w:rPr>
        <w:t xml:space="preserve">Support </w:t>
      </w:r>
      <w:proofErr w:type="spellStart"/>
      <w:r w:rsidRPr="00D92971">
        <w:rPr>
          <w:rFonts w:eastAsia="宋体"/>
          <w:szCs w:val="20"/>
          <w:lang w:eastAsia="zh-CN"/>
        </w:rPr>
        <w:t>TDMed</w:t>
      </w:r>
      <w:proofErr w:type="spellEnd"/>
      <w:r w:rsidRPr="00D92971">
        <w:rPr>
          <w:rFonts w:eastAsia="宋体"/>
          <w:szCs w:val="20"/>
          <w:lang w:eastAsia="zh-CN"/>
        </w:rPr>
        <w:t xml:space="preserve"> PUCCH transmission within a slot to convey, at least separate ACK/NACK only feedback, with separated HARQ-ACK codebook for two TRPs</w:t>
      </w:r>
    </w:p>
    <w:p w14:paraId="16973207"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szCs w:val="20"/>
        </w:rPr>
      </w:pPr>
      <w:r w:rsidRPr="00D92971">
        <w:rPr>
          <w:rFonts w:eastAsia="宋体"/>
          <w:szCs w:val="20"/>
          <w:lang w:eastAsia="zh-CN"/>
        </w:rPr>
        <w:t>FFS: Details on how this feature is supported in the specifications (for examples, introduction of restrictions and/or further enhancements)</w:t>
      </w:r>
    </w:p>
    <w:p w14:paraId="4166FE2D"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szCs w:val="20"/>
        </w:rPr>
      </w:pPr>
      <w:r w:rsidRPr="00D92971">
        <w:rPr>
          <w:rFonts w:eastAsia="宋体"/>
          <w:szCs w:val="20"/>
          <w:lang w:eastAsia="zh-CN"/>
        </w:rPr>
        <w:t xml:space="preserve">Above applies at least for FR1 </w:t>
      </w:r>
    </w:p>
    <w:p w14:paraId="2731D0B4" w14:textId="77777777" w:rsidR="0077783D" w:rsidRDefault="0077783D" w:rsidP="0077783D">
      <w:pPr>
        <w:rPr>
          <w:lang w:eastAsia="x-none"/>
        </w:rPr>
      </w:pPr>
    </w:p>
    <w:p w14:paraId="3D204063" w14:textId="77777777" w:rsidR="0077783D" w:rsidRPr="00F656FC" w:rsidRDefault="0077783D" w:rsidP="0077783D">
      <w:pPr>
        <w:rPr>
          <w:b/>
          <w:highlight w:val="green"/>
          <w:lang w:eastAsia="x-none"/>
        </w:rPr>
      </w:pPr>
      <w:r w:rsidRPr="004A0233">
        <w:rPr>
          <w:b/>
          <w:szCs w:val="20"/>
          <w:highlight w:val="green"/>
          <w:lang w:eastAsia="x-none"/>
        </w:rPr>
        <w:t>Agreement</w:t>
      </w:r>
    </w:p>
    <w:p w14:paraId="1952FC3F" w14:textId="77777777" w:rsidR="0077783D" w:rsidRPr="00C8463B" w:rsidRDefault="0077783D" w:rsidP="00D92971">
      <w:pPr>
        <w:tabs>
          <w:tab w:val="left" w:pos="720"/>
          <w:tab w:val="left" w:pos="2160"/>
        </w:tabs>
        <w:overflowPunct w:val="0"/>
        <w:autoSpaceDE w:val="0"/>
        <w:autoSpaceDN w:val="0"/>
        <w:adjustRightInd w:val="0"/>
        <w:textAlignment w:val="baseline"/>
      </w:pPr>
      <w:r w:rsidRPr="004A0233">
        <w:t xml:space="preserve">For </w:t>
      </w:r>
      <w:proofErr w:type="spellStart"/>
      <w:r w:rsidRPr="004A0233">
        <w:t>TDMed</w:t>
      </w:r>
      <w:proofErr w:type="spellEnd"/>
      <w:r w:rsidRPr="004A0233">
        <w:t xml:space="preserve"> PUCCH transmission within a slot for separate ACK/NACK, study following alternatives for PUCCH resource configurations: </w:t>
      </w:r>
    </w:p>
    <w:p w14:paraId="1FA3AE0B"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Alt 1: PUCCH resource groups can be explicitly configured by the NW.</w:t>
      </w:r>
    </w:p>
    <w:p w14:paraId="65589577" w14:textId="77777777" w:rsidR="0077783D" w:rsidRPr="00D92971" w:rsidRDefault="0077783D"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D92971">
        <w:rPr>
          <w:rFonts w:eastAsia="宋体"/>
          <w:szCs w:val="20"/>
          <w:lang w:eastAsia="zh-CN"/>
        </w:rPr>
        <w:t xml:space="preserve">All PUCCH resources configured within the first PUCCH resource group do not overlap in time with any PUCCH resources configured within the second PUCCH resource group, considering </w:t>
      </w:r>
    </w:p>
    <w:p w14:paraId="126ADC49" w14:textId="77777777" w:rsidR="0077783D" w:rsidRPr="00D92971" w:rsidRDefault="0077783D" w:rsidP="001B4D92">
      <w:pPr>
        <w:numPr>
          <w:ilvl w:val="1"/>
          <w:numId w:val="13"/>
        </w:numPr>
        <w:tabs>
          <w:tab w:val="left" w:pos="720"/>
          <w:tab w:val="left" w:pos="1080"/>
        </w:tabs>
        <w:overflowPunct w:val="0"/>
        <w:autoSpaceDE w:val="0"/>
        <w:autoSpaceDN w:val="0"/>
        <w:adjustRightInd w:val="0"/>
        <w:contextualSpacing/>
        <w:textAlignment w:val="baseline"/>
        <w:rPr>
          <w:szCs w:val="20"/>
        </w:rPr>
      </w:pPr>
      <w:r w:rsidRPr="00D92971">
        <w:rPr>
          <w:rFonts w:eastAsia="宋体"/>
          <w:szCs w:val="20"/>
          <w:lang w:eastAsia="zh-CN"/>
        </w:rPr>
        <w:t>how to support PUCCH resource groups composed with resources or resource sets</w:t>
      </w:r>
    </w:p>
    <w:p w14:paraId="28919F22"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 xml:space="preserve">Alt 2: PUCCH resources can be configured by the NW to ensure TDM PUCCH resources among M-TRPs </w:t>
      </w:r>
    </w:p>
    <w:p w14:paraId="7592A12F" w14:textId="77777777" w:rsidR="0077783D" w:rsidRPr="004D34EE" w:rsidRDefault="0077783D" w:rsidP="001B4D92">
      <w:pPr>
        <w:numPr>
          <w:ilvl w:val="1"/>
          <w:numId w:val="13"/>
        </w:numPr>
        <w:tabs>
          <w:tab w:val="left" w:pos="720"/>
          <w:tab w:val="left" w:pos="1080"/>
        </w:tabs>
        <w:overflowPunct w:val="0"/>
        <w:autoSpaceDE w:val="0"/>
        <w:autoSpaceDN w:val="0"/>
        <w:adjustRightInd w:val="0"/>
        <w:contextualSpacing/>
        <w:textAlignment w:val="baseline"/>
      </w:pPr>
      <w:r>
        <w:rPr>
          <w:rFonts w:eastAsia="宋体"/>
        </w:rPr>
        <w:t xml:space="preserve">PUCCH </w:t>
      </w:r>
      <w:r w:rsidRPr="00D92971">
        <w:rPr>
          <w:rFonts w:eastAsia="宋体"/>
          <w:szCs w:val="20"/>
          <w:lang w:eastAsia="zh-CN"/>
        </w:rPr>
        <w:t>resource</w:t>
      </w:r>
      <w:r>
        <w:rPr>
          <w:rFonts w:eastAsia="宋体"/>
        </w:rPr>
        <w:t xml:space="preserve"> groups are not needed.</w:t>
      </w:r>
    </w:p>
    <w:p w14:paraId="153E6D01" w14:textId="77777777" w:rsidR="0077783D" w:rsidRPr="00D92971" w:rsidRDefault="0077783D" w:rsidP="001B4D9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 xml:space="preserve">Alt 3: PUCCH resources configured by the NW may be overlapped among M-TRPs. </w:t>
      </w:r>
    </w:p>
    <w:p w14:paraId="16E88C9E" w14:textId="77777777" w:rsidR="0077783D" w:rsidRDefault="0077783D" w:rsidP="005E1D55">
      <w:pPr>
        <w:pStyle w:val="a0"/>
        <w:spacing w:beforeLines="50" w:before="120" w:afterLines="50"/>
        <w:rPr>
          <w:lang w:eastAsia="zh-CN"/>
        </w:rPr>
      </w:pPr>
    </w:p>
    <w:p w14:paraId="72674749" w14:textId="77777777" w:rsidR="00823223" w:rsidRPr="00AE60F0" w:rsidRDefault="00823223" w:rsidP="005E1D55">
      <w:pPr>
        <w:pStyle w:val="a0"/>
        <w:spacing w:beforeLines="50" w:before="120" w:afterLines="50"/>
        <w:rPr>
          <w:rFonts w:eastAsia="宋体"/>
          <w:sz w:val="21"/>
          <w:szCs w:val="21"/>
          <w:lang w:eastAsia="zh-CN"/>
        </w:rPr>
      </w:pPr>
      <w:r w:rsidRPr="0096755E">
        <w:rPr>
          <w:lang w:eastAsia="zh-CN"/>
        </w:rPr>
        <w:t>We further analyze the detailed solutions for separate ACK/NACK feedback and joint ACK/NACK feedback.</w:t>
      </w:r>
    </w:p>
    <w:p w14:paraId="7F26BD11" w14:textId="77777777" w:rsidR="00CD4BF3" w:rsidRPr="00CD4BF3" w:rsidRDefault="00CD4BF3" w:rsidP="001B4D92">
      <w:pPr>
        <w:pStyle w:val="af"/>
        <w:keepNext/>
        <w:keepLines/>
        <w:widowControl/>
        <w:numPr>
          <w:ilvl w:val="0"/>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C3037A1" w14:textId="77777777" w:rsidR="00CD4BF3" w:rsidRPr="00CD4BF3" w:rsidRDefault="00CD4BF3" w:rsidP="001B4D9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0D2D81B" w14:textId="77777777" w:rsidR="005E1D55" w:rsidRPr="00172E1E" w:rsidRDefault="005E1D55" w:rsidP="002C0AF7">
      <w:pPr>
        <w:pStyle w:val="title3"/>
      </w:pPr>
      <w:r w:rsidRPr="00172E1E">
        <w:t>Separate HARQ feedback on different PUCCH resources</w:t>
      </w:r>
    </w:p>
    <w:p w14:paraId="3911C949" w14:textId="77777777" w:rsidR="0077783D" w:rsidRDefault="0077783D" w:rsidP="00172E1E">
      <w:r>
        <w:rPr>
          <w:rFonts w:eastAsia="宋体"/>
          <w:lang w:eastAsia="zh-CN"/>
        </w:rPr>
        <w:t>F</w:t>
      </w:r>
      <w:r>
        <w:rPr>
          <w:rFonts w:eastAsia="宋体" w:hint="eastAsia"/>
          <w:lang w:eastAsia="zh-CN"/>
        </w:rPr>
        <w:t xml:space="preserve">or </w:t>
      </w:r>
      <w:r>
        <w:rPr>
          <w:rFonts w:eastAsia="宋体"/>
          <w:lang w:eastAsia="zh-CN"/>
        </w:rPr>
        <w:t xml:space="preserve">the cases that a UE cannot support simultaneous PUCCH transmission, and </w:t>
      </w:r>
      <w:proofErr w:type="spellStart"/>
      <w:r w:rsidRPr="002F6BEC">
        <w:t>TDMed</w:t>
      </w:r>
      <w:proofErr w:type="spellEnd"/>
      <w:r w:rsidRPr="002F6BEC">
        <w:t xml:space="preserve"> PUCCH transmission within a slot for separate ACK/NACK</w:t>
      </w:r>
      <w:r>
        <w:t xml:space="preserve"> for multiple TRPs</w:t>
      </w:r>
      <w:r w:rsidRPr="002F6BEC">
        <w:t>,</w:t>
      </w:r>
      <w:r>
        <w:t xml:space="preserve"> there is no need to explicitly configure multiple </w:t>
      </w:r>
      <w:r w:rsidRPr="0077783D">
        <w:t>PUCCH resource groups</w:t>
      </w:r>
      <w:r>
        <w:t xml:space="preserve"> with non-overlapping PUCCH resources between the groups which would need further </w:t>
      </w:r>
      <w:r>
        <w:lastRenderedPageBreak/>
        <w:t xml:space="preserve">specification efforts to define PUCCH resource groups, which can be instead </w:t>
      </w:r>
      <w:r w:rsidR="00194CF1">
        <w:t>implemented</w:t>
      </w:r>
      <w:r w:rsidR="005B25C5">
        <w:t xml:space="preserve"> as Alt 2</w:t>
      </w:r>
      <w:r w:rsidR="00194CF1">
        <w:t xml:space="preserve"> </w:t>
      </w:r>
      <w:r>
        <w:t xml:space="preserve">by </w:t>
      </w:r>
      <w:r w:rsidR="00194CF1">
        <w:t xml:space="preserve">implicit configuration to ensure </w:t>
      </w:r>
      <w:r w:rsidR="00194CF1" w:rsidRPr="002F6BEC">
        <w:rPr>
          <w:rFonts w:eastAsia="宋体"/>
          <w:szCs w:val="20"/>
          <w:lang w:eastAsia="zh-CN"/>
        </w:rPr>
        <w:t xml:space="preserve">TDM PUCCH resources among </w:t>
      </w:r>
      <w:r w:rsidR="00194CF1">
        <w:rPr>
          <w:rFonts w:eastAsia="宋体"/>
          <w:szCs w:val="20"/>
          <w:lang w:eastAsia="zh-CN"/>
        </w:rPr>
        <w:t xml:space="preserve">multiple </w:t>
      </w:r>
      <w:r w:rsidR="00194CF1" w:rsidRPr="002F6BEC">
        <w:rPr>
          <w:rFonts w:eastAsia="宋体"/>
          <w:szCs w:val="20"/>
          <w:lang w:eastAsia="zh-CN"/>
        </w:rPr>
        <w:t>TRPs</w:t>
      </w:r>
      <w:r w:rsidR="00194CF1">
        <w:t xml:space="preserve">. However, if </w:t>
      </w:r>
      <w:r w:rsidR="005B25C5" w:rsidRPr="002F6BEC">
        <w:rPr>
          <w:rFonts w:eastAsia="宋体"/>
          <w:szCs w:val="20"/>
          <w:lang w:eastAsia="zh-CN"/>
        </w:rPr>
        <w:t xml:space="preserve">PUCCH resources configured by the </w:t>
      </w:r>
      <w:r w:rsidR="005B25C5">
        <w:rPr>
          <w:rFonts w:eastAsia="宋体"/>
          <w:szCs w:val="20"/>
          <w:lang w:eastAsia="zh-CN"/>
        </w:rPr>
        <w:t>network</w:t>
      </w:r>
      <w:r w:rsidR="005B25C5" w:rsidRPr="002F6BEC">
        <w:rPr>
          <w:rFonts w:eastAsia="宋体"/>
          <w:szCs w:val="20"/>
          <w:lang w:eastAsia="zh-CN"/>
        </w:rPr>
        <w:t xml:space="preserve"> may be overlapped among </w:t>
      </w:r>
      <w:r w:rsidR="005B25C5">
        <w:rPr>
          <w:rFonts w:eastAsia="宋体"/>
          <w:szCs w:val="20"/>
          <w:lang w:eastAsia="zh-CN"/>
        </w:rPr>
        <w:t>multiple T</w:t>
      </w:r>
      <w:r w:rsidR="005B25C5" w:rsidRPr="002F6BEC">
        <w:rPr>
          <w:rFonts w:eastAsia="宋体"/>
          <w:szCs w:val="20"/>
          <w:lang w:eastAsia="zh-CN"/>
        </w:rPr>
        <w:t>RPs</w:t>
      </w:r>
      <w:r w:rsidR="005B25C5">
        <w:t xml:space="preserve"> as Alt 3, rules can be defined to help the UE select non-overlapping PUCCH resources from the configured PUCCH resource sets</w:t>
      </w:r>
      <w:r w:rsidR="006C2530">
        <w:t xml:space="preserve"> or drop one of the HARQ-ACK</w:t>
      </w:r>
      <w:r w:rsidR="005B25C5">
        <w:t>.</w:t>
      </w:r>
    </w:p>
    <w:p w14:paraId="7A63D919" w14:textId="77777777" w:rsidR="005B25C5" w:rsidRPr="004A0233" w:rsidRDefault="005B25C5" w:rsidP="00D92971">
      <w:pPr>
        <w:pStyle w:val="proposal0"/>
      </w:pPr>
      <w:r>
        <w:t>Proposal</w:t>
      </w:r>
      <w:r w:rsidR="00A70B40">
        <w:t xml:space="preserve"> 24</w:t>
      </w:r>
      <w:r>
        <w:t xml:space="preserve">: </w:t>
      </w:r>
      <w:r w:rsidRPr="004A0233">
        <w:t xml:space="preserve">For </w:t>
      </w:r>
      <w:proofErr w:type="spellStart"/>
      <w:r w:rsidRPr="004A0233">
        <w:t>TDMed</w:t>
      </w:r>
      <w:proofErr w:type="spellEnd"/>
      <w:r w:rsidRPr="004A0233">
        <w:t xml:space="preserve"> PUCCH transmission within a slot for separate ACK/NACK, following alternatives for PUCCH resource configurations</w:t>
      </w:r>
      <w:r>
        <w:t xml:space="preserve"> are preferred</w:t>
      </w:r>
      <w:r w:rsidRPr="004A0233">
        <w:t>:</w:t>
      </w:r>
    </w:p>
    <w:p w14:paraId="638C7D48" w14:textId="77777777" w:rsidR="005B25C5" w:rsidRPr="00D92971" w:rsidRDefault="005B25C5" w:rsidP="001B4D92">
      <w:pPr>
        <w:pStyle w:val="a0"/>
        <w:numPr>
          <w:ilvl w:val="0"/>
          <w:numId w:val="14"/>
        </w:numPr>
        <w:spacing w:beforeLines="50" w:before="120" w:afterLines="50"/>
        <w:rPr>
          <w:rFonts w:eastAsia="宋体"/>
          <w:b/>
          <w:szCs w:val="20"/>
          <w:lang w:eastAsia="zh-CN"/>
        </w:rPr>
      </w:pPr>
      <w:r w:rsidRPr="00D92971">
        <w:rPr>
          <w:rFonts w:eastAsia="宋体"/>
          <w:b/>
          <w:szCs w:val="20"/>
          <w:lang w:eastAsia="zh-CN"/>
        </w:rPr>
        <w:t xml:space="preserve">Alt 2: PUCCH resources can be configured by the NW to ensure TDM PUCCH resources among M-TRPs </w:t>
      </w:r>
    </w:p>
    <w:p w14:paraId="1FAF0DE6" w14:textId="77777777" w:rsidR="005B25C5" w:rsidRPr="00D92971" w:rsidRDefault="005B25C5" w:rsidP="001B4D92">
      <w:pPr>
        <w:pStyle w:val="bullet"/>
        <w:numPr>
          <w:ilvl w:val="1"/>
          <w:numId w:val="17"/>
        </w:numPr>
        <w:ind w:left="709" w:hanging="289"/>
        <w:rPr>
          <w:b/>
        </w:rPr>
      </w:pPr>
      <w:r w:rsidRPr="00D92971">
        <w:rPr>
          <w:b/>
        </w:rPr>
        <w:t>PUCCH resource groups are not needed.</w:t>
      </w:r>
    </w:p>
    <w:p w14:paraId="19B4E2C2" w14:textId="28A35F57" w:rsidR="005B25C5" w:rsidRDefault="005B25C5" w:rsidP="001B4D92">
      <w:pPr>
        <w:pStyle w:val="a0"/>
        <w:numPr>
          <w:ilvl w:val="0"/>
          <w:numId w:val="14"/>
        </w:numPr>
        <w:spacing w:beforeLines="50" w:before="120" w:afterLines="50"/>
        <w:rPr>
          <w:rFonts w:eastAsia="宋体"/>
          <w:b/>
          <w:szCs w:val="20"/>
          <w:lang w:eastAsia="zh-CN"/>
        </w:rPr>
      </w:pPr>
      <w:r w:rsidRPr="00D92971">
        <w:rPr>
          <w:rFonts w:eastAsia="宋体"/>
          <w:b/>
          <w:szCs w:val="20"/>
          <w:lang w:eastAsia="zh-CN"/>
        </w:rPr>
        <w:t>Alt 3: PUCCH resources configured by the NW may be overlapped among M-TRPs, it is</w:t>
      </w:r>
      <w:r w:rsidR="006C2530" w:rsidRPr="00D92971">
        <w:rPr>
          <w:rFonts w:eastAsia="宋体"/>
          <w:b/>
          <w:szCs w:val="20"/>
          <w:lang w:eastAsia="zh-CN"/>
        </w:rPr>
        <w:t xml:space="preserve"> up to UE </w:t>
      </w:r>
      <w:r w:rsidR="001D75C7">
        <w:rPr>
          <w:rFonts w:eastAsia="宋体"/>
          <w:b/>
          <w:szCs w:val="20"/>
          <w:lang w:eastAsia="zh-CN"/>
        </w:rPr>
        <w:t xml:space="preserve">to </w:t>
      </w:r>
      <w:r w:rsidRPr="00D92971">
        <w:rPr>
          <w:rFonts w:eastAsia="宋体"/>
          <w:b/>
          <w:szCs w:val="20"/>
          <w:lang w:eastAsia="zh-CN"/>
        </w:rPr>
        <w:t>select non-overlapping PUCCH resources from the configured PUCCH resource sets</w:t>
      </w:r>
      <w:r w:rsidR="006C2530" w:rsidRPr="00D92971">
        <w:rPr>
          <w:rFonts w:eastAsia="宋体"/>
          <w:b/>
          <w:szCs w:val="20"/>
          <w:lang w:eastAsia="zh-CN"/>
        </w:rPr>
        <w:t xml:space="preserve"> or drop one of the HARQ-ACK</w:t>
      </w:r>
      <w:r w:rsidRPr="00D92971">
        <w:rPr>
          <w:rFonts w:eastAsia="宋体"/>
          <w:b/>
          <w:szCs w:val="20"/>
          <w:lang w:eastAsia="zh-CN"/>
        </w:rPr>
        <w:t>.</w:t>
      </w:r>
    </w:p>
    <w:p w14:paraId="4B6BFAC7" w14:textId="77777777" w:rsidR="00283E58" w:rsidRPr="00D92971" w:rsidRDefault="00283E58" w:rsidP="00D92971">
      <w:pPr>
        <w:pStyle w:val="a0"/>
        <w:spacing w:beforeLines="50" w:before="120" w:afterLines="50"/>
        <w:rPr>
          <w:lang w:eastAsia="zh-CN"/>
        </w:rPr>
      </w:pPr>
    </w:p>
    <w:p w14:paraId="08807704" w14:textId="77777777" w:rsidR="00283E58" w:rsidRDefault="00283E58" w:rsidP="002C0AF7">
      <w:pPr>
        <w:pStyle w:val="title3"/>
      </w:pPr>
      <w:r>
        <w:t>HARQ</w:t>
      </w:r>
      <w:r w:rsidRPr="0096755E">
        <w:t xml:space="preserve"> overlapping with </w:t>
      </w:r>
      <w:r>
        <w:t>SR/CSI</w:t>
      </w:r>
    </w:p>
    <w:p w14:paraId="43629C4F" w14:textId="77777777" w:rsidR="00283E58" w:rsidRDefault="00BC4E1E" w:rsidP="00172E1E">
      <w:pPr>
        <w:rPr>
          <w:rFonts w:eastAsia="宋体"/>
          <w:lang w:eastAsia="zh-CN"/>
        </w:rPr>
      </w:pPr>
      <w:r w:rsidRPr="00384268">
        <w:rPr>
          <w:rFonts w:eastAsia="宋体"/>
          <w:lang w:eastAsia="zh-CN"/>
        </w:rPr>
        <w:t xml:space="preserve">As for overlapped multiple UCIs, </w:t>
      </w:r>
      <w:r w:rsidR="00C43B0A" w:rsidRPr="00BC4E1E">
        <w:rPr>
          <w:rFonts w:eastAsia="宋体"/>
          <w:lang w:eastAsia="zh-CN"/>
        </w:rPr>
        <w:t>Rel-15 NR has already defined</w:t>
      </w:r>
      <w:r w:rsidRPr="00BC4E1E">
        <w:t xml:space="preserve"> </w:t>
      </w:r>
      <w:r w:rsidRPr="00BC4E1E">
        <w:rPr>
          <w:rFonts w:eastAsia="宋体"/>
          <w:lang w:eastAsia="zh-CN"/>
        </w:rPr>
        <w:t>sophisticated</w:t>
      </w:r>
      <w:r w:rsidR="00C43B0A" w:rsidRPr="00BC4E1E">
        <w:rPr>
          <w:rFonts w:eastAsia="宋体"/>
          <w:lang w:eastAsia="zh-CN"/>
        </w:rPr>
        <w:t xml:space="preserve"> rules to multiplex UCI and select</w:t>
      </w:r>
      <w:r w:rsidR="00C43B0A" w:rsidRPr="00106307">
        <w:rPr>
          <w:rFonts w:eastAsia="宋体"/>
          <w:lang w:eastAsia="zh-CN"/>
        </w:rPr>
        <w:t xml:space="preserve"> PUCCH resources to transmit the corresponding UCI.</w:t>
      </w:r>
    </w:p>
    <w:p w14:paraId="391363F5" w14:textId="77777777" w:rsidR="00283E58" w:rsidRDefault="00283E58" w:rsidP="00283E58">
      <w:pPr>
        <w:rPr>
          <w:rFonts w:eastAsia="宋体"/>
          <w:lang w:eastAsia="zh-CN"/>
        </w:rPr>
      </w:pPr>
      <w:r>
        <w:rPr>
          <w:rFonts w:eastAsia="宋体"/>
          <w:lang w:eastAsia="zh-CN"/>
        </w:rPr>
        <w:t xml:space="preserve">In Rel-15 when HARQ-ACK PUCCH overlaps a SR </w:t>
      </w:r>
      <w:r w:rsidR="00BF1E1F">
        <w:rPr>
          <w:rFonts w:eastAsia="宋体"/>
          <w:lang w:eastAsia="zh-CN"/>
        </w:rPr>
        <w:t>PUCCH</w:t>
      </w:r>
      <w:r>
        <w:rPr>
          <w:rFonts w:eastAsia="宋体"/>
          <w:lang w:eastAsia="zh-CN"/>
        </w:rPr>
        <w:t>,</w:t>
      </w:r>
      <w:r w:rsidR="0081631C">
        <w:rPr>
          <w:rFonts w:eastAsia="宋体"/>
          <w:lang w:eastAsia="zh-CN"/>
        </w:rPr>
        <w:t xml:space="preserve"> to simply</w:t>
      </w:r>
      <w:r w:rsidR="00AF51D3">
        <w:rPr>
          <w:rFonts w:eastAsia="宋体"/>
          <w:lang w:eastAsia="zh-CN"/>
        </w:rPr>
        <w:t xml:space="preserve"> state</w:t>
      </w:r>
    </w:p>
    <w:p w14:paraId="37EE7F01" w14:textId="77777777" w:rsidR="0081631C" w:rsidRDefault="0081631C" w:rsidP="00D92971">
      <w:pPr>
        <w:pStyle w:val="bullet"/>
      </w:pPr>
      <w:r w:rsidRPr="00283E58">
        <w:t xml:space="preserve">If </w:t>
      </w:r>
      <w:r>
        <w:t xml:space="preserve">a </w:t>
      </w:r>
      <w:r w:rsidRPr="00283E58">
        <w:t xml:space="preserve">positive SR in PUCCH format 1 </w:t>
      </w:r>
      <w:r>
        <w:t>and</w:t>
      </w:r>
      <w:r w:rsidRPr="00283E58">
        <w:t xml:space="preserve"> HARQ-ACK</w:t>
      </w:r>
      <w:r>
        <w:t xml:space="preserve"> in</w:t>
      </w:r>
      <w:r w:rsidRPr="00283E58">
        <w:t xml:space="preserve"> PUCCH format 1</w:t>
      </w:r>
      <w:r>
        <w:t xml:space="preserve"> overlap</w:t>
      </w:r>
      <w:r w:rsidRPr="00283E58">
        <w:t>, the UE transmits HARQ-ACK in</w:t>
      </w:r>
      <w:r>
        <w:t xml:space="preserve"> the SR</w:t>
      </w:r>
      <w:r w:rsidRPr="00283E58">
        <w:t xml:space="preserve"> PUCCH </w:t>
      </w:r>
      <w:r>
        <w:t>resource</w:t>
      </w:r>
      <w:r w:rsidRPr="00283E58">
        <w:t>.</w:t>
      </w:r>
    </w:p>
    <w:p w14:paraId="538B0A66" w14:textId="77777777" w:rsidR="0081631C" w:rsidRDefault="0081631C" w:rsidP="00D92971">
      <w:pPr>
        <w:pStyle w:val="bullet"/>
      </w:pPr>
      <w:r>
        <w:t xml:space="preserve">Otherwise, the positive SR is dropped when </w:t>
      </w:r>
      <w:r w:rsidRPr="002F6BEC">
        <w:t xml:space="preserve">SR in PUCCH format 0 </w:t>
      </w:r>
      <w:r>
        <w:t xml:space="preserve">and </w:t>
      </w:r>
      <w:r w:rsidRPr="002F6BEC">
        <w:t>HARQ-ACK</w:t>
      </w:r>
      <w:r>
        <w:t xml:space="preserve"> in</w:t>
      </w:r>
      <w:r w:rsidRPr="002F6BEC">
        <w:t xml:space="preserve"> PUCCH format 1</w:t>
      </w:r>
      <w:r w:rsidR="0039316C">
        <w:t xml:space="preserve">, </w:t>
      </w:r>
      <w:r>
        <w:t>or</w:t>
      </w:r>
      <w:r w:rsidR="0039316C">
        <w:t xml:space="preserve"> the positive SR or</w:t>
      </w:r>
      <w:r w:rsidRPr="0081631C">
        <w:t xml:space="preserve"> </w:t>
      </w:r>
      <w:r w:rsidRPr="001256C8">
        <w:rPr>
          <w:position w:val="-10"/>
        </w:rPr>
        <w:object w:dxaOrig="1100" w:dyaOrig="300" w14:anchorId="78E0D6D8">
          <v:shape id="_x0000_i1027" type="#_x0000_t75" style="width:58.05pt;height:13.95pt" o:ole="">
            <v:imagedata r:id="rId22" o:title=""/>
          </v:shape>
          <o:OLEObject Type="Embed" ProgID="Equation.3" ShapeID="_x0000_i1027" DrawAspect="Content" ObjectID="_1618438012" r:id="rId23"/>
        </w:object>
      </w:r>
      <w:r w:rsidRPr="0081631C">
        <w:t xml:space="preserve"> bits representing </w:t>
      </w:r>
      <w:r w:rsidR="0039316C">
        <w:t xml:space="preserve">K </w:t>
      </w:r>
      <w:r w:rsidRPr="0081631C">
        <w:t>SR</w:t>
      </w:r>
      <w:r>
        <w:t xml:space="preserve"> states are </w:t>
      </w:r>
      <w:r w:rsidR="0039316C">
        <w:t>multiplexed with HARQ-ACK bits and transmitted in HARQ-ACK PUCCH.</w:t>
      </w:r>
    </w:p>
    <w:p w14:paraId="181ADE5F" w14:textId="77777777" w:rsidR="00AF51D3" w:rsidRDefault="00AF51D3" w:rsidP="00D92971">
      <w:r>
        <w:rPr>
          <w:rFonts w:eastAsia="宋体"/>
        </w:rPr>
        <w:t xml:space="preserve">In Rel-15 when HARQ-ACK PUCCH overlaps a CSI </w:t>
      </w:r>
      <w:r w:rsidR="00BF1E1F">
        <w:rPr>
          <w:rFonts w:eastAsia="宋体"/>
        </w:rPr>
        <w:t>PUCCH</w:t>
      </w:r>
      <w:r>
        <w:rPr>
          <w:rFonts w:eastAsia="宋体"/>
        </w:rPr>
        <w:t>, to simply state</w:t>
      </w:r>
    </w:p>
    <w:p w14:paraId="59D1AAE4" w14:textId="77777777" w:rsidR="00AF51D3" w:rsidRDefault="00AF51D3" w:rsidP="00D92971">
      <w:pPr>
        <w:pStyle w:val="bullet"/>
      </w:pPr>
      <w:r>
        <w:t>If HARQ-ACK is for SPS PDSCH, the HARQ-ACK is multiplexed with CSI</w:t>
      </w:r>
      <w:r w:rsidR="00BF1E1F">
        <w:t xml:space="preserve"> and transmitted in the CSI PUCCH.</w:t>
      </w:r>
    </w:p>
    <w:p w14:paraId="5B95D880" w14:textId="77777777" w:rsidR="00BF1E1F" w:rsidRDefault="00BF1E1F" w:rsidP="00D92971">
      <w:pPr>
        <w:pStyle w:val="bullet"/>
      </w:pPr>
      <w:r>
        <w:t>Otherwise, if the HARQ-ACK is for dynamic scheduled PDSCH, HARQ-ACK and CSI is multiplexed and transmitted in a suitable PUCCH resource selected from the PUCCH resource set.</w:t>
      </w:r>
    </w:p>
    <w:p w14:paraId="1E9F8104" w14:textId="77777777" w:rsidR="0039316C" w:rsidRDefault="0039316C" w:rsidP="00D92971">
      <w:r>
        <w:rPr>
          <w:rFonts w:eastAsia="宋体"/>
          <w:lang w:eastAsia="zh-CN"/>
        </w:rPr>
        <w:t xml:space="preserve">For multi-TRP, when </w:t>
      </w:r>
      <w:r w:rsidR="006B7225">
        <w:rPr>
          <w:rFonts w:eastAsia="宋体"/>
          <w:lang w:eastAsia="zh-CN"/>
        </w:rPr>
        <w:t xml:space="preserve">a SR/CSI PUCCH overlaps multiple </w:t>
      </w:r>
      <w:proofErr w:type="spellStart"/>
      <w:r>
        <w:rPr>
          <w:rFonts w:eastAsia="宋体"/>
          <w:lang w:eastAsia="zh-CN"/>
        </w:rPr>
        <w:t>TDMed</w:t>
      </w:r>
      <w:proofErr w:type="spellEnd"/>
      <w:r>
        <w:rPr>
          <w:rFonts w:eastAsia="宋体"/>
          <w:lang w:eastAsia="zh-CN"/>
        </w:rPr>
        <w:t xml:space="preserve"> PUCCHs </w:t>
      </w:r>
      <w:r w:rsidR="006B7225">
        <w:rPr>
          <w:rFonts w:eastAsia="宋体"/>
          <w:lang w:eastAsia="zh-CN"/>
        </w:rPr>
        <w:t>for separate HARQ-ACK</w:t>
      </w:r>
      <w:r w:rsidR="006B7225" w:rsidRPr="006B7225">
        <w:rPr>
          <w:rFonts w:eastAsia="宋体"/>
          <w:lang w:eastAsia="zh-CN"/>
        </w:rPr>
        <w:t xml:space="preserve"> </w:t>
      </w:r>
      <w:r w:rsidR="006B7225">
        <w:rPr>
          <w:rFonts w:eastAsia="宋体"/>
          <w:lang w:eastAsia="zh-CN"/>
        </w:rPr>
        <w:t>simultaneously</w:t>
      </w:r>
      <w:r>
        <w:rPr>
          <w:rFonts w:eastAsia="宋体"/>
          <w:lang w:eastAsia="zh-CN"/>
        </w:rPr>
        <w:t xml:space="preserve">, </w:t>
      </w:r>
      <w:r w:rsidR="006B7225">
        <w:rPr>
          <w:rFonts w:eastAsia="宋体"/>
          <w:lang w:eastAsia="zh-CN"/>
        </w:rPr>
        <w:t xml:space="preserve">there is no problem if the SR/CSI is transmitted in the HARQ-ACK PUCCH. Nevertheless, </w:t>
      </w:r>
      <w:r>
        <w:rPr>
          <w:rFonts w:eastAsia="宋体"/>
          <w:lang w:eastAsia="zh-CN"/>
        </w:rPr>
        <w:t>rules should be defined to avoid multiplexing multiple HARQ-ACK</w:t>
      </w:r>
      <w:r w:rsidR="00C52FFA">
        <w:rPr>
          <w:rFonts w:eastAsia="宋体"/>
          <w:lang w:eastAsia="zh-CN"/>
        </w:rPr>
        <w:t xml:space="preserve"> payloads </w:t>
      </w:r>
      <w:r>
        <w:rPr>
          <w:rFonts w:eastAsia="宋体"/>
          <w:lang w:eastAsia="zh-CN"/>
        </w:rPr>
        <w:t>for different TRPs with a single SR/CSI and transmit on the SR/CSI resource.</w:t>
      </w:r>
    </w:p>
    <w:p w14:paraId="68253A1C" w14:textId="11529E4E" w:rsidR="0039316C" w:rsidRDefault="00C52FFA" w:rsidP="00D92971">
      <w:pPr>
        <w:pStyle w:val="proposal0"/>
      </w:pPr>
      <w:r>
        <w:t>Proposal</w:t>
      </w:r>
      <w:r w:rsidR="00A70B40">
        <w:t xml:space="preserve"> 25</w:t>
      </w:r>
      <w:r>
        <w:t>: Solutions should be considered to deal with multiplexing multiple HARQ-ACK payloads for different TRPs with a single SR/CSI and transmit on the SR/CSI resource.</w:t>
      </w:r>
    </w:p>
    <w:p w14:paraId="77334532" w14:textId="77777777" w:rsidR="00C43B0A" w:rsidRPr="00172E1E" w:rsidRDefault="00C43B0A" w:rsidP="00172E1E">
      <w:pPr>
        <w:rPr>
          <w:rFonts w:eastAsia="宋体"/>
          <w:lang w:eastAsia="zh-CN"/>
        </w:rPr>
      </w:pPr>
      <w:r w:rsidRPr="00106307">
        <w:rPr>
          <w:rFonts w:eastAsia="宋体"/>
          <w:lang w:eastAsia="zh-CN"/>
        </w:rPr>
        <w:t>In Rel-16, UE could conduct the multiplexing and resource selection within a single TRP as Rel-15 and then deal with the PUCCH transmission across different TRPs.</w:t>
      </w:r>
    </w:p>
    <w:p w14:paraId="04F28721" w14:textId="77777777" w:rsidR="007E4071" w:rsidRDefault="005E1D55" w:rsidP="00172E1E">
      <w:pPr>
        <w:rPr>
          <w:rFonts w:eastAsia="宋体"/>
          <w:lang w:eastAsia="zh-CN"/>
        </w:rPr>
      </w:pPr>
      <w:r w:rsidRPr="00172E1E">
        <w:rPr>
          <w:rFonts w:eastAsia="宋体"/>
          <w:lang w:eastAsia="zh-CN"/>
        </w:rPr>
        <w:t xml:space="preserve">For the cases when UE is indicated to transmit on the </w:t>
      </w:r>
      <w:r w:rsidR="00146D60">
        <w:rPr>
          <w:rFonts w:eastAsia="宋体"/>
          <w:lang w:eastAsia="zh-CN"/>
        </w:rPr>
        <w:t xml:space="preserve">overlapping </w:t>
      </w:r>
      <w:r w:rsidRPr="00172E1E">
        <w:rPr>
          <w:rFonts w:eastAsia="宋体"/>
          <w:lang w:eastAsia="zh-CN"/>
        </w:rPr>
        <w:t xml:space="preserve">PUCCH resources that UE could not simultaneously transmit, corresponding priority rules </w:t>
      </w:r>
      <w:r w:rsidR="00823223">
        <w:rPr>
          <w:rFonts w:eastAsia="宋体"/>
          <w:lang w:eastAsia="zh-CN"/>
        </w:rPr>
        <w:t>sh</w:t>
      </w:r>
      <w:r w:rsidR="00823223" w:rsidRPr="00172E1E">
        <w:rPr>
          <w:rFonts w:eastAsia="宋体"/>
          <w:lang w:eastAsia="zh-CN"/>
        </w:rPr>
        <w:t xml:space="preserve">ould </w:t>
      </w:r>
      <w:r w:rsidRPr="00172E1E">
        <w:rPr>
          <w:rFonts w:eastAsia="宋体"/>
          <w:lang w:eastAsia="zh-CN"/>
        </w:rPr>
        <w:t xml:space="preserve">be defined. Such dropping behavior is not only useful for multi-TRP scenarios but also for intra-UE multiplexing of URLLC and </w:t>
      </w:r>
      <w:proofErr w:type="spellStart"/>
      <w:r w:rsidRPr="00172E1E">
        <w:rPr>
          <w:rFonts w:eastAsia="宋体"/>
          <w:lang w:eastAsia="zh-CN"/>
        </w:rPr>
        <w:t>eMBB</w:t>
      </w:r>
      <w:proofErr w:type="spellEnd"/>
      <w:r w:rsidRPr="00172E1E">
        <w:rPr>
          <w:rFonts w:eastAsia="宋体"/>
          <w:lang w:eastAsia="zh-CN"/>
        </w:rPr>
        <w:t xml:space="preserve"> where such priority rules could be used to drop UCI of the low priority services.</w:t>
      </w:r>
      <w:r w:rsidR="00823223">
        <w:rPr>
          <w:rFonts w:eastAsia="宋体"/>
          <w:lang w:eastAsia="zh-CN"/>
        </w:rPr>
        <w:t xml:space="preserve"> Specifically, priority criteria can be based on service types, associated TRPs</w:t>
      </w:r>
      <w:r w:rsidR="00146D60">
        <w:rPr>
          <w:rFonts w:eastAsia="宋体"/>
          <w:lang w:eastAsia="zh-CN"/>
        </w:rPr>
        <w:t xml:space="preserve"> of the PDSCHs</w:t>
      </w:r>
      <w:r w:rsidR="00F656C1">
        <w:rPr>
          <w:rFonts w:eastAsia="宋体"/>
          <w:lang w:eastAsia="zh-CN"/>
        </w:rPr>
        <w:t>, etc.</w:t>
      </w:r>
    </w:p>
    <w:p w14:paraId="3702E394" w14:textId="298FCB63" w:rsidR="00FA75EE" w:rsidRPr="0045021E" w:rsidRDefault="00E12DB9" w:rsidP="00172E1E">
      <w:pPr>
        <w:pStyle w:val="proposal0"/>
      </w:pPr>
      <w:bookmarkStart w:id="7" w:name="_Ref1055760"/>
      <w:r w:rsidRPr="00172E1E">
        <w:t xml:space="preserve">Proposal </w:t>
      </w:r>
      <w:r w:rsidR="00A70B40">
        <w:t>26</w:t>
      </w:r>
      <w:r w:rsidR="005E1D55" w:rsidRPr="00172E1E">
        <w:t>:</w:t>
      </w:r>
      <w:r w:rsidR="00B772DD">
        <w:t xml:space="preserve"> </w:t>
      </w:r>
      <w:r w:rsidR="00146D60" w:rsidRPr="00146D60">
        <w:t>For the cases when UE is indicated to transmit on the overlapping PUCCH resources</w:t>
      </w:r>
      <w:r w:rsidR="00146D60" w:rsidRPr="00AE60F0">
        <w:t xml:space="preserve"> </w:t>
      </w:r>
      <w:r w:rsidR="00FA75EE" w:rsidRPr="0096755E">
        <w:t xml:space="preserve">that </w:t>
      </w:r>
      <w:r w:rsidR="00FA75EE" w:rsidRPr="00AE60F0">
        <w:t>UE could not simultaneously transmit</w:t>
      </w:r>
      <w:r w:rsidR="00FA75EE" w:rsidRPr="0045021E">
        <w:t>,</w:t>
      </w:r>
    </w:p>
    <w:p w14:paraId="04E16C07" w14:textId="77777777" w:rsidR="005E1D55" w:rsidRPr="00172E1E" w:rsidRDefault="005E1D55"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UCI multiplexing and PUCCH resource selection is firstly conducted within a TRP with Rel-15 rules and based on the selected resources, UE may drop one of the PUCCH based on pre-defined priority rules.</w:t>
      </w:r>
      <w:bookmarkEnd w:id="7"/>
    </w:p>
    <w:p w14:paraId="56F9F20D" w14:textId="77777777" w:rsidR="005E1D55" w:rsidRPr="00172E1E" w:rsidRDefault="005E1D55" w:rsidP="00172E1E">
      <w:pPr>
        <w:rPr>
          <w:rFonts w:eastAsia="宋体"/>
          <w:lang w:eastAsia="zh-CN"/>
        </w:rPr>
      </w:pPr>
      <w:r w:rsidRPr="00172E1E">
        <w:rPr>
          <w:rFonts w:eastAsia="宋体"/>
          <w:lang w:eastAsia="zh-CN"/>
        </w:rPr>
        <w:t>DAI indication may also need to be clarified. Even for separate codebook, it is still possible to use joint DAI for ideal backhaul scenarios. RRC signaling could be used to indicate how the DAI is counted.</w:t>
      </w:r>
    </w:p>
    <w:p w14:paraId="4DC7CEB0" w14:textId="0C7A5F86" w:rsidR="005E1D55" w:rsidRDefault="00E12DB9" w:rsidP="00172E1E">
      <w:pPr>
        <w:pStyle w:val="proposal0"/>
      </w:pPr>
      <w:bookmarkStart w:id="8" w:name="_Ref1055761"/>
      <w:r w:rsidRPr="00172E1E">
        <w:t xml:space="preserve">Proposal </w:t>
      </w:r>
      <w:r w:rsidR="00A70B40">
        <w:t>27</w:t>
      </w:r>
      <w:r w:rsidR="005E1D55" w:rsidRPr="00172E1E">
        <w:t>: Support to use RRC to signal to UE whether DAI is jointly counted or independently counted across different TRPs.</w:t>
      </w:r>
      <w:bookmarkEnd w:id="8"/>
    </w:p>
    <w:p w14:paraId="71928E0A" w14:textId="77777777" w:rsidR="00644BFA" w:rsidRPr="004A0233" w:rsidRDefault="00644BFA" w:rsidP="00D92971"/>
    <w:p w14:paraId="1E601876" w14:textId="77777777" w:rsidR="005E1D55" w:rsidRPr="00172E1E" w:rsidRDefault="005E1D55" w:rsidP="002C0AF7">
      <w:pPr>
        <w:pStyle w:val="title3"/>
      </w:pPr>
      <w:r w:rsidRPr="00172E1E">
        <w:t>Joint HARQ feedback on the same PUCCH resources</w:t>
      </w:r>
    </w:p>
    <w:p w14:paraId="67972009" w14:textId="77777777" w:rsidR="005E1D55" w:rsidRPr="00172E1E" w:rsidRDefault="005E1D55" w:rsidP="00172E1E">
      <w:pPr>
        <w:rPr>
          <w:rFonts w:eastAsia="宋体"/>
          <w:lang w:eastAsia="zh-CN"/>
        </w:rPr>
      </w:pPr>
      <w:r w:rsidRPr="00172E1E">
        <w:rPr>
          <w:rFonts w:eastAsia="宋体"/>
          <w:lang w:eastAsia="zh-CN"/>
        </w:rPr>
        <w:t>Joint HARQ A/N feedback could be supported for multi-PDCCH based multi-TRP transmission for the following reasons:</w:t>
      </w:r>
    </w:p>
    <w:p w14:paraId="2BB4E9D0" w14:textId="77777777" w:rsidR="005E1D55" w:rsidRPr="00172E1E" w:rsidRDefault="005E1D55" w:rsidP="00172E1E">
      <w:pPr>
        <w:pStyle w:val="bullet"/>
      </w:pPr>
      <w:r w:rsidRPr="00172E1E">
        <w:t xml:space="preserve">As we discussed previously, multiple PDCCHs may not only be applicable for the non-ideal backhaul scenarios but also for ideal backhaul scenarios. For ideal backhaul, joint HARQ ACK feedback is obviously a useful solution. </w:t>
      </w:r>
    </w:p>
    <w:p w14:paraId="567AA3A8" w14:textId="77777777" w:rsidR="005E1D55" w:rsidRPr="00172E1E" w:rsidRDefault="005E1D55" w:rsidP="00172E1E">
      <w:pPr>
        <w:pStyle w:val="bullet"/>
      </w:pPr>
      <w:r w:rsidRPr="00172E1E">
        <w:t>For non-ideal backhaul, there are also different options:</w:t>
      </w:r>
    </w:p>
    <w:p w14:paraId="39E54EBB" w14:textId="77777777" w:rsidR="005E1D55" w:rsidRPr="00172E1E" w:rsidRDefault="005E1D55" w:rsidP="001B4D92">
      <w:pPr>
        <w:pStyle w:val="bullet"/>
        <w:numPr>
          <w:ilvl w:val="1"/>
          <w:numId w:val="18"/>
        </w:numPr>
        <w:ind w:left="709"/>
      </w:pPr>
      <w:r w:rsidRPr="00172E1E">
        <w:t xml:space="preserve">Semi-static joint HARQ codebook could be used to jointly feedback the ACK/NACK; </w:t>
      </w:r>
    </w:p>
    <w:p w14:paraId="2D0A2896" w14:textId="77777777" w:rsidR="005E1D55" w:rsidRPr="00172E1E" w:rsidRDefault="005E1D55" w:rsidP="001B4D92">
      <w:pPr>
        <w:pStyle w:val="bullet"/>
        <w:numPr>
          <w:ilvl w:val="1"/>
          <w:numId w:val="18"/>
        </w:numPr>
        <w:ind w:left="709"/>
      </w:pPr>
      <w:r w:rsidRPr="00172E1E">
        <w:t>Dynamic HARQ codebook could be used if there is enough time to coordinate between different TRPs.</w:t>
      </w:r>
    </w:p>
    <w:p w14:paraId="79C3D55C" w14:textId="77777777" w:rsidR="005E1D55" w:rsidRPr="00172E1E" w:rsidRDefault="005E1D55" w:rsidP="00172E1E">
      <w:pPr>
        <w:rPr>
          <w:rFonts w:eastAsia="宋体"/>
          <w:lang w:eastAsia="zh-CN"/>
        </w:rPr>
      </w:pPr>
      <w:r w:rsidRPr="00172E1E">
        <w:rPr>
          <w:rFonts w:eastAsia="宋体"/>
          <w:lang w:eastAsia="zh-CN"/>
        </w:rPr>
        <w:t xml:space="preserve">To support joint HARQ A/N feedback, the corresponding encoding mechanism needs to be further enhanced. Targeting different TRPs may require the UE to transmit at different code-rate for different A/N feedback. </w:t>
      </w:r>
    </w:p>
    <w:p w14:paraId="68DD2693" w14:textId="77777777" w:rsidR="005E1D55" w:rsidRPr="00172E1E" w:rsidRDefault="005E1D55" w:rsidP="00172E1E">
      <w:pPr>
        <w:rPr>
          <w:rFonts w:eastAsia="宋体"/>
          <w:lang w:eastAsia="zh-CN"/>
        </w:rPr>
      </w:pPr>
      <w:r w:rsidRPr="00172E1E">
        <w:rPr>
          <w:rFonts w:eastAsia="宋体"/>
          <w:lang w:eastAsia="zh-CN"/>
        </w:rPr>
        <w:t>For semi-static codebook, additional rules may also need to be defined regarding how to arrange the feedback A/N bits for different TRPs.</w:t>
      </w:r>
    </w:p>
    <w:p w14:paraId="071DD4DC" w14:textId="4DAF40E4" w:rsidR="005E1D55" w:rsidRPr="00172E1E" w:rsidRDefault="00E12DB9" w:rsidP="00172E1E">
      <w:pPr>
        <w:pStyle w:val="proposal0"/>
      </w:pPr>
      <w:bookmarkStart w:id="9" w:name="_Ref1055763"/>
      <w:r w:rsidRPr="00172E1E">
        <w:t xml:space="preserve">Proposal </w:t>
      </w:r>
      <w:r w:rsidR="00A70B40">
        <w:t>28</w:t>
      </w:r>
      <w:r w:rsidR="005E1D55" w:rsidRPr="00172E1E">
        <w:t>: Joint HARQ feedback is supported for multi-PDCCH based multi-TRP transmission.</w:t>
      </w:r>
      <w:bookmarkEnd w:id="9"/>
    </w:p>
    <w:p w14:paraId="1E7BAE47" w14:textId="77777777" w:rsidR="005E1D55" w:rsidRPr="00172E1E" w:rsidRDefault="005E1D55"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Joint semi-static codebook could be further enhanced to transmit A/N bits for different TRPs;</w:t>
      </w:r>
    </w:p>
    <w:p w14:paraId="09D98FAC" w14:textId="77777777" w:rsidR="005E1D55" w:rsidRPr="00172E1E" w:rsidRDefault="005E1D55"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Separate encoding of the payload targeting different TRPs could also be supported.</w:t>
      </w:r>
    </w:p>
    <w:p w14:paraId="7A695D99" w14:textId="77777777" w:rsidR="00C43B0A" w:rsidRPr="0096755E" w:rsidRDefault="00C43B0A" w:rsidP="00C43B0A">
      <w:pPr>
        <w:rPr>
          <w:rFonts w:eastAsia="宋体"/>
          <w:lang w:eastAsia="zh-CN"/>
        </w:rPr>
      </w:pPr>
      <w:r w:rsidRPr="0096755E">
        <w:rPr>
          <w:rFonts w:eastAsia="宋体"/>
          <w:lang w:eastAsia="zh-CN"/>
        </w:rPr>
        <w:t>For multi-TRP with URLLC, multiple PDSCHs could be used to transmit the same TB. For ideal backhaul cases, these ACK/NACK bits could be combined together and reported to the network. Such combination may be dependent on the timeline of the PDSCH reception, PUCCH feedback and actual PUCCH resource selected by the DCI. For example, when the indicated PUCCH is within two slots, it may not be necessary to further combine the ACK/NACK bits. But if they are overlapped, the corresponding ACK/NACK bits could be combined to save the overhead.</w:t>
      </w:r>
    </w:p>
    <w:p w14:paraId="3738A58D" w14:textId="575940EB" w:rsidR="00C43B0A" w:rsidRPr="0096755E" w:rsidRDefault="00C43B0A" w:rsidP="00C43B0A">
      <w:pPr>
        <w:pStyle w:val="proposal0"/>
      </w:pPr>
      <w:r w:rsidRPr="0096755E">
        <w:t xml:space="preserve">Proposal </w:t>
      </w:r>
      <w:r w:rsidR="00A70B40">
        <w:t>29</w:t>
      </w:r>
      <w:r w:rsidRPr="0096755E">
        <w:t>: Support A/N bits combination of the same TB indicated by different TRPs.</w:t>
      </w:r>
    </w:p>
    <w:p w14:paraId="1333EC84" w14:textId="77777777" w:rsidR="00C43B0A" w:rsidRPr="0096755E" w:rsidRDefault="00C43B0A" w:rsidP="001B4D92">
      <w:pPr>
        <w:pStyle w:val="a0"/>
        <w:numPr>
          <w:ilvl w:val="0"/>
          <w:numId w:val="14"/>
        </w:numPr>
        <w:spacing w:beforeLines="50" w:before="120" w:afterLines="50"/>
        <w:rPr>
          <w:rFonts w:eastAsia="宋体"/>
          <w:b/>
          <w:szCs w:val="20"/>
          <w:lang w:eastAsia="zh-CN"/>
        </w:rPr>
      </w:pPr>
      <w:r w:rsidRPr="0096755E">
        <w:rPr>
          <w:rFonts w:eastAsia="宋体"/>
          <w:b/>
          <w:szCs w:val="20"/>
          <w:lang w:eastAsia="zh-CN"/>
        </w:rPr>
        <w:t>Whether the A/N bits is combined or not is based on the timing relation between indicated PUCCH resources;</w:t>
      </w:r>
    </w:p>
    <w:p w14:paraId="4A0532B5" w14:textId="77777777" w:rsidR="00C43B0A" w:rsidRPr="0096755E" w:rsidRDefault="00C43B0A" w:rsidP="001B4D92">
      <w:pPr>
        <w:pStyle w:val="a0"/>
        <w:numPr>
          <w:ilvl w:val="0"/>
          <w:numId w:val="14"/>
        </w:numPr>
        <w:spacing w:beforeLines="50" w:before="120" w:afterLines="50"/>
        <w:rPr>
          <w:rFonts w:eastAsia="宋体"/>
          <w:b/>
          <w:szCs w:val="20"/>
          <w:lang w:eastAsia="zh-CN"/>
        </w:rPr>
      </w:pPr>
      <w:r w:rsidRPr="0096755E">
        <w:rPr>
          <w:rFonts w:eastAsia="宋体"/>
          <w:b/>
          <w:szCs w:val="20"/>
          <w:lang w:eastAsia="zh-CN"/>
        </w:rPr>
        <w:t>DAI counting and A/N codebook design should take those issues into account.</w:t>
      </w:r>
    </w:p>
    <w:p w14:paraId="447730C8" w14:textId="77777777" w:rsidR="005126E3" w:rsidRDefault="005126E3" w:rsidP="00172E1E">
      <w:pPr>
        <w:pStyle w:val="title2"/>
      </w:pPr>
      <w:r>
        <w:rPr>
          <w:rFonts w:hint="eastAsia"/>
        </w:rPr>
        <w:t>PU</w:t>
      </w:r>
      <w:r>
        <w:t>CCH power control</w:t>
      </w:r>
    </w:p>
    <w:p w14:paraId="2B973921" w14:textId="77777777" w:rsidR="00C43B0A" w:rsidRDefault="00C43B0A" w:rsidP="00C43B0A">
      <w:pPr>
        <w:rPr>
          <w:rFonts w:eastAsia="宋体"/>
          <w:lang w:eastAsia="zh-CN"/>
        </w:rPr>
      </w:pPr>
      <w:r w:rsidRPr="0096755E">
        <w:rPr>
          <w:rFonts w:eastAsia="宋体" w:hint="eastAsia"/>
          <w:lang w:eastAsia="zh-CN"/>
        </w:rPr>
        <w:t xml:space="preserve">In </w:t>
      </w:r>
      <w:r>
        <w:rPr>
          <w:rFonts w:eastAsia="宋体" w:hint="eastAsia"/>
          <w:lang w:eastAsia="zh-CN"/>
        </w:rPr>
        <w:t xml:space="preserve">Rel-15, for single-TRP transmission scenario, the selection of PUCCH power control parameters are relied on PUCCH beam indication. For one PUCCH transmission, P0 set, </w:t>
      </w:r>
      <w:proofErr w:type="spellStart"/>
      <w:r>
        <w:rPr>
          <w:rFonts w:eastAsia="宋体" w:hint="eastAsia"/>
          <w:lang w:eastAsia="zh-CN"/>
        </w:rPr>
        <w:t>pathloss</w:t>
      </w:r>
      <w:proofErr w:type="spellEnd"/>
      <w:r>
        <w:rPr>
          <w:rFonts w:eastAsia="宋体" w:hint="eastAsia"/>
          <w:lang w:eastAsia="zh-CN"/>
        </w:rPr>
        <w:t xml:space="preserve"> </w:t>
      </w:r>
      <w:r>
        <w:rPr>
          <w:rFonts w:eastAsia="宋体"/>
          <w:lang w:eastAsia="zh-CN"/>
        </w:rPr>
        <w:t>reference</w:t>
      </w:r>
      <w:r>
        <w:rPr>
          <w:rFonts w:eastAsia="宋体" w:hint="eastAsia"/>
          <w:lang w:eastAsia="zh-CN"/>
        </w:rPr>
        <w:t xml:space="preserve"> RS set and close</w:t>
      </w:r>
      <w:r w:rsidR="007342C4">
        <w:rPr>
          <w:rFonts w:eastAsia="宋体"/>
          <w:lang w:eastAsia="zh-CN"/>
        </w:rPr>
        <w:t>d-</w:t>
      </w:r>
      <w:r>
        <w:rPr>
          <w:rFonts w:eastAsia="宋体" w:hint="eastAsia"/>
          <w:lang w:eastAsia="zh-CN"/>
        </w:rPr>
        <w:t>loop adjustment states set for are configured by RRC, beam indication is carried by MAC CE. The linkage between PUCCH power control parameters and MAC CE field are also configured by RRC. Once a PUCCH beam indication is activated</w:t>
      </w:r>
      <w:r>
        <w:rPr>
          <w:rFonts w:eastAsia="宋体"/>
          <w:lang w:eastAsia="zh-CN"/>
        </w:rPr>
        <w:t>, the</w:t>
      </w:r>
      <w:r>
        <w:rPr>
          <w:rFonts w:eastAsia="宋体" w:hint="eastAsia"/>
          <w:lang w:eastAsia="zh-CN"/>
        </w:rPr>
        <w:t xml:space="preserve"> corresponding PUCCH power control parameter P0, </w:t>
      </w:r>
      <w:proofErr w:type="spellStart"/>
      <w:r>
        <w:rPr>
          <w:rFonts w:eastAsia="宋体" w:hint="eastAsia"/>
          <w:lang w:eastAsia="zh-CN"/>
        </w:rPr>
        <w:t>pathloss</w:t>
      </w:r>
      <w:proofErr w:type="spellEnd"/>
      <w:r>
        <w:rPr>
          <w:rFonts w:eastAsia="宋体" w:hint="eastAsia"/>
          <w:lang w:eastAsia="zh-CN"/>
        </w:rPr>
        <w:t xml:space="preserve"> reference RS and close</w:t>
      </w:r>
      <w:r w:rsidR="007342C4">
        <w:rPr>
          <w:rFonts w:eastAsia="宋体"/>
          <w:lang w:eastAsia="zh-CN"/>
        </w:rPr>
        <w:t>d-</w:t>
      </w:r>
      <w:r>
        <w:rPr>
          <w:rFonts w:eastAsia="宋体" w:hint="eastAsia"/>
          <w:lang w:eastAsia="zh-CN"/>
        </w:rPr>
        <w:t>loop adjustment state will be determined.</w:t>
      </w:r>
    </w:p>
    <w:p w14:paraId="637783F9" w14:textId="77777777" w:rsidR="00C43B0A" w:rsidRDefault="00C43B0A" w:rsidP="00C43B0A">
      <w:pPr>
        <w:rPr>
          <w:rFonts w:eastAsia="宋体"/>
          <w:lang w:eastAsia="zh-CN"/>
        </w:rPr>
      </w:pPr>
      <w:r>
        <w:rPr>
          <w:rFonts w:eastAsia="宋体" w:hint="eastAsia"/>
          <w:lang w:eastAsia="zh-CN"/>
        </w:rPr>
        <w:t xml:space="preserve">For more than one PUCCH transmission in multi-TRP transmission scenario, both FR1 and FR2 should be taken into account, it is not reasonable to just use one set of power control parameters for all PUCCHs. Since different PUCCHs may be corresponding to different TRPs, independent power control parameters for different PUCCHs are really needed to cope with different channel environments. In addition, to align with current PUCCH power control framework, using different PUCCH beam indications to indicate different PUCCH power control parameters for </w:t>
      </w:r>
      <w:r>
        <w:rPr>
          <w:rFonts w:eastAsia="宋体"/>
          <w:lang w:eastAsia="zh-CN"/>
        </w:rPr>
        <w:t>different</w:t>
      </w:r>
      <w:r>
        <w:rPr>
          <w:rFonts w:eastAsia="宋体" w:hint="eastAsia"/>
          <w:lang w:eastAsia="zh-CN"/>
        </w:rPr>
        <w:t xml:space="preserve"> PUCCH transmissions should be supported. </w:t>
      </w:r>
    </w:p>
    <w:p w14:paraId="7B0ED141" w14:textId="409A80CD" w:rsidR="00C43B0A" w:rsidRDefault="00C43B0A" w:rsidP="00C43B0A">
      <w:pPr>
        <w:rPr>
          <w:rFonts w:eastAsia="宋体"/>
          <w:lang w:eastAsia="zh-CN"/>
        </w:rPr>
      </w:pPr>
      <w:r>
        <w:rPr>
          <w:rFonts w:eastAsia="宋体" w:hint="eastAsia"/>
          <w:lang w:eastAsia="zh-CN"/>
        </w:rPr>
        <w:t xml:space="preserve">For TPC command </w:t>
      </w:r>
      <w:r w:rsidR="00813D49">
        <w:rPr>
          <w:rFonts w:eastAsia="宋体" w:hint="eastAsia"/>
          <w:lang w:eastAsia="zh-CN"/>
        </w:rPr>
        <w:t>carried</w:t>
      </w:r>
      <w:r w:rsidR="00C1317F">
        <w:rPr>
          <w:rFonts w:eastAsia="宋体" w:hint="eastAsia"/>
          <w:lang w:eastAsia="zh-CN"/>
        </w:rPr>
        <w:t xml:space="preserve"> </w:t>
      </w:r>
      <w:r>
        <w:rPr>
          <w:rFonts w:eastAsia="宋体" w:hint="eastAsia"/>
          <w:lang w:eastAsia="zh-CN"/>
        </w:rPr>
        <w:t xml:space="preserve">by DCI format 1_0/1_1, as discussed above, the association between PUCCH and CORESET can be used to </w:t>
      </w:r>
      <w:r>
        <w:rPr>
          <w:rFonts w:eastAsia="宋体"/>
          <w:lang w:eastAsia="zh-CN"/>
        </w:rPr>
        <w:t>indicate</w:t>
      </w:r>
      <w:r>
        <w:rPr>
          <w:rFonts w:eastAsia="宋体" w:hint="eastAsia"/>
          <w:lang w:eastAsia="zh-CN"/>
        </w:rPr>
        <w:t xml:space="preserve"> which PUCCH close</w:t>
      </w:r>
      <w:r w:rsidR="007342C4">
        <w:rPr>
          <w:rFonts w:eastAsia="宋体"/>
          <w:lang w:eastAsia="zh-CN"/>
        </w:rPr>
        <w:t>d-</w:t>
      </w:r>
      <w:r>
        <w:rPr>
          <w:rFonts w:eastAsia="宋体" w:hint="eastAsia"/>
          <w:lang w:eastAsia="zh-CN"/>
        </w:rPr>
        <w:t xml:space="preserve">loop power control shall be applied. However, for TPC </w:t>
      </w:r>
      <w:r>
        <w:rPr>
          <w:rFonts w:eastAsia="宋体"/>
          <w:lang w:eastAsia="zh-CN"/>
        </w:rPr>
        <w:t>command</w:t>
      </w:r>
      <w:r>
        <w:rPr>
          <w:rFonts w:eastAsia="宋体" w:hint="eastAsia"/>
          <w:lang w:eastAsia="zh-CN"/>
        </w:rPr>
        <w:t xml:space="preserve"> </w:t>
      </w:r>
      <w:r w:rsidR="008D5EBF">
        <w:rPr>
          <w:rFonts w:eastAsia="宋体" w:hint="eastAsia"/>
          <w:lang w:eastAsia="zh-CN"/>
        </w:rPr>
        <w:t xml:space="preserve">carried </w:t>
      </w:r>
      <w:r>
        <w:rPr>
          <w:rFonts w:eastAsia="宋体" w:hint="eastAsia"/>
          <w:lang w:eastAsia="zh-CN"/>
        </w:rPr>
        <w:t>by DCI format 2_2, different PUCCH transmissions can apply different TPC commands by different close</w:t>
      </w:r>
      <w:r w:rsidR="007342C4">
        <w:rPr>
          <w:rFonts w:eastAsia="宋体"/>
          <w:lang w:eastAsia="zh-CN"/>
        </w:rPr>
        <w:t>d-</w:t>
      </w:r>
      <w:r>
        <w:rPr>
          <w:rFonts w:eastAsia="宋体" w:hint="eastAsia"/>
          <w:lang w:eastAsia="zh-CN"/>
        </w:rPr>
        <w:t xml:space="preserve">loop </w:t>
      </w:r>
      <w:r>
        <w:rPr>
          <w:rFonts w:eastAsia="宋体"/>
          <w:lang w:eastAsia="zh-CN"/>
        </w:rPr>
        <w:t>adjustment</w:t>
      </w:r>
      <w:r>
        <w:rPr>
          <w:rFonts w:eastAsia="宋体" w:hint="eastAsia"/>
          <w:lang w:eastAsia="zh-CN"/>
        </w:rPr>
        <w:t xml:space="preserve"> states. Based on above principles, different PUCCH </w:t>
      </w:r>
      <w:r>
        <w:rPr>
          <w:rFonts w:eastAsia="宋体"/>
          <w:lang w:eastAsia="zh-CN"/>
        </w:rPr>
        <w:t>transmissions</w:t>
      </w:r>
      <w:r>
        <w:rPr>
          <w:rFonts w:eastAsia="宋体" w:hint="eastAsia"/>
          <w:lang w:eastAsia="zh-CN"/>
        </w:rPr>
        <w:t xml:space="preserve"> can implement </w:t>
      </w:r>
      <w:r w:rsidR="009A30FD">
        <w:rPr>
          <w:rFonts w:eastAsia="宋体" w:hint="eastAsia"/>
          <w:lang w:eastAsia="zh-CN"/>
        </w:rPr>
        <w:t xml:space="preserve">independent </w:t>
      </w:r>
      <w:r>
        <w:rPr>
          <w:rFonts w:eastAsia="宋体" w:hint="eastAsia"/>
          <w:lang w:eastAsia="zh-CN"/>
        </w:rPr>
        <w:t>close</w:t>
      </w:r>
      <w:r w:rsidR="007342C4">
        <w:rPr>
          <w:rFonts w:eastAsia="宋体"/>
          <w:lang w:eastAsia="zh-CN"/>
        </w:rPr>
        <w:t>d-</w:t>
      </w:r>
      <w:r>
        <w:rPr>
          <w:rFonts w:eastAsia="宋体" w:hint="eastAsia"/>
          <w:lang w:eastAsia="zh-CN"/>
        </w:rPr>
        <w:t>loop power controls.</w:t>
      </w:r>
    </w:p>
    <w:p w14:paraId="027E96BD" w14:textId="024C1ADC" w:rsidR="00C43B0A" w:rsidRPr="00DE0653" w:rsidRDefault="00C43B0A" w:rsidP="00C43B0A">
      <w:pPr>
        <w:pStyle w:val="proposal0"/>
      </w:pPr>
      <w:r w:rsidRPr="001717B8">
        <w:t>Proposal</w:t>
      </w:r>
      <w:r>
        <w:rPr>
          <w:rFonts w:hint="eastAsia"/>
        </w:rPr>
        <w:t xml:space="preserve"> </w:t>
      </w:r>
      <w:r w:rsidR="00A70B40">
        <w:rPr>
          <w:noProof/>
        </w:rPr>
        <w:t>30</w:t>
      </w:r>
      <w:r w:rsidRPr="001717B8">
        <w:t xml:space="preserve">: </w:t>
      </w:r>
      <w:r>
        <w:rPr>
          <w:rFonts w:hint="eastAsia"/>
        </w:rPr>
        <w:t xml:space="preserve">For multi-TRP transmission, independent power </w:t>
      </w:r>
      <w:r>
        <w:t>controls for different PUCCH transmissions are</w:t>
      </w:r>
      <w:r>
        <w:rPr>
          <w:rFonts w:hint="eastAsia"/>
        </w:rPr>
        <w:t xml:space="preserve"> supported.</w:t>
      </w:r>
    </w:p>
    <w:p w14:paraId="4D698855" w14:textId="77777777" w:rsidR="00C43B0A" w:rsidRPr="00C43B0A" w:rsidRDefault="00C43B0A" w:rsidP="005E1D55">
      <w:pPr>
        <w:pStyle w:val="a0"/>
        <w:spacing w:beforeLines="50" w:before="120" w:afterLines="50"/>
        <w:rPr>
          <w:rFonts w:eastAsia="宋体"/>
          <w:lang w:eastAsia="zh-CN"/>
        </w:rPr>
      </w:pPr>
    </w:p>
    <w:p w14:paraId="649FFD25" w14:textId="77777777" w:rsidR="005E1D55" w:rsidRPr="00DE0653" w:rsidRDefault="005E1D55" w:rsidP="00172E1E">
      <w:pPr>
        <w:pStyle w:val="title1"/>
      </w:pPr>
      <w:r w:rsidRPr="0045021E">
        <w:lastRenderedPageBreak/>
        <w:t>CSI Report for</w:t>
      </w:r>
      <w:r w:rsidRPr="00DE0653">
        <w:t xml:space="preserve"> Multi-TRP</w:t>
      </w:r>
    </w:p>
    <w:p w14:paraId="68BF643B" w14:textId="77777777" w:rsidR="005E1D55" w:rsidRPr="00172E1E" w:rsidRDefault="005E1D55" w:rsidP="00172E1E">
      <w:pPr>
        <w:rPr>
          <w:rFonts w:eastAsia="宋体"/>
          <w:lang w:eastAsia="zh-CN"/>
        </w:rPr>
      </w:pPr>
      <w:r w:rsidRPr="00AE60F0">
        <w:rPr>
          <w:rFonts w:eastAsia="宋体"/>
          <w:lang w:eastAsia="zh-CN"/>
        </w:rPr>
        <w:t>In previous discussion, t</w:t>
      </w:r>
      <w:r w:rsidRPr="00172E1E">
        <w:rPr>
          <w:rFonts w:eastAsia="宋体"/>
          <w:lang w:eastAsia="zh-CN"/>
        </w:rPr>
        <w:t>he following issues are raised</w:t>
      </w:r>
    </w:p>
    <w:p w14:paraId="11752BF0" w14:textId="77777777" w:rsidR="005E1D55" w:rsidRPr="00172E1E" w:rsidRDefault="005E1D55" w:rsidP="001B4D92">
      <w:pPr>
        <w:pStyle w:val="af"/>
        <w:widowControl/>
        <w:numPr>
          <w:ilvl w:val="0"/>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 xml:space="preserve">#5: CSI reporting enhancement for multiple TRP/panels, e.g. </w:t>
      </w:r>
    </w:p>
    <w:p w14:paraId="57235D5E" w14:textId="77777777"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 xml:space="preserve">CSI processing/timing, separated CSI reporting/reporting resources, and CSI multiplexing with A/N </w:t>
      </w:r>
    </w:p>
    <w:p w14:paraId="02C1CE6C" w14:textId="77777777"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Whether/how to use joint CSI reporting and associated reporting resource</w:t>
      </w:r>
    </w:p>
    <w:p w14:paraId="6018AE98" w14:textId="77777777" w:rsidR="005E1D55" w:rsidRPr="00172E1E" w:rsidRDefault="005E1D55" w:rsidP="00172E1E">
      <w:pPr>
        <w:rPr>
          <w:rFonts w:eastAsia="宋体"/>
          <w:lang w:eastAsia="zh-CN"/>
        </w:rPr>
      </w:pPr>
      <w:r w:rsidRPr="00172E1E">
        <w:rPr>
          <w:rFonts w:eastAsia="宋体"/>
          <w:lang w:eastAsia="zh-CN"/>
        </w:rPr>
        <w:t>One of the focus is whether joint CSI reporting or separate CSI reporting should be used. In our understanding, periodic/semi-persistent CSI reporting are based on higher layer configured resources and they do not suffer from latency constraint. Periodic CSI report may be a long term report and tolerant for some latency. For aperiodic CSI report, separate CSI reporting may be well justified for fast channel acquisition and AMC adjustment. Thus we think both separate CSI reporting and joint CSI reporting should be supported.</w:t>
      </w:r>
    </w:p>
    <w:p w14:paraId="2DEEE140" w14:textId="77777777" w:rsidR="005E1D55" w:rsidRPr="00172E1E" w:rsidRDefault="005E1D55" w:rsidP="00172E1E">
      <w:pPr>
        <w:rPr>
          <w:rFonts w:eastAsia="宋体"/>
          <w:lang w:eastAsia="zh-CN"/>
        </w:rPr>
      </w:pPr>
      <w:r w:rsidRPr="00172E1E">
        <w:rPr>
          <w:rFonts w:eastAsia="宋体"/>
          <w:lang w:eastAsia="zh-CN"/>
        </w:rPr>
        <w:t>Furthermore, ideal backhaul is also one of the use cases for multi-PDCCH based transmission. Joint CSI reporting could be used by the network for scheduling. The joint CSI may also be useful when the same information is needed both for the two TRPs.</w:t>
      </w:r>
    </w:p>
    <w:p w14:paraId="40443189" w14:textId="3CAF09FE" w:rsidR="005D4BE7" w:rsidRPr="00E667CA" w:rsidRDefault="00E12DB9" w:rsidP="00384268">
      <w:pPr>
        <w:pStyle w:val="proposal0"/>
      </w:pPr>
      <w:bookmarkStart w:id="10" w:name="_Ref1055775"/>
      <w:r w:rsidRPr="00172E1E">
        <w:t xml:space="preserve">Proposal </w:t>
      </w:r>
      <w:r w:rsidR="00A70B40">
        <w:t>31</w:t>
      </w:r>
      <w:r w:rsidR="005E1D55" w:rsidRPr="00172E1E">
        <w:t>: Joint CSI reporting and separate CSI reporting should both be supported.</w:t>
      </w:r>
      <w:bookmarkEnd w:id="10"/>
      <w:r w:rsidR="005E1D55" w:rsidRPr="00172E1E">
        <w:rPr>
          <w:i/>
        </w:rPr>
        <w:t xml:space="preserve"> </w:t>
      </w:r>
    </w:p>
    <w:p w14:paraId="132D3415" w14:textId="77777777" w:rsidR="002D5230" w:rsidRPr="00AE60F0" w:rsidRDefault="002D5230" w:rsidP="00E91369">
      <w:pPr>
        <w:pStyle w:val="a0"/>
        <w:spacing w:beforeLines="50" w:before="120" w:afterLines="50"/>
        <w:rPr>
          <w:rFonts w:eastAsia="宋体"/>
          <w:b/>
          <w:i/>
          <w:sz w:val="21"/>
          <w:szCs w:val="21"/>
          <w:lang w:eastAsia="zh-CN"/>
        </w:rPr>
      </w:pPr>
    </w:p>
    <w:p w14:paraId="4833BEE7" w14:textId="77777777" w:rsidR="00E5444A" w:rsidRPr="0045021E" w:rsidRDefault="00E5444A" w:rsidP="00172E1E">
      <w:pPr>
        <w:pStyle w:val="title1"/>
      </w:pPr>
      <w:r w:rsidRPr="0045021E">
        <w:t>Conclusion</w:t>
      </w:r>
    </w:p>
    <w:p w14:paraId="042F8361" w14:textId="77777777" w:rsidR="007638DA" w:rsidRPr="00DE0653" w:rsidRDefault="007638DA" w:rsidP="00B21C3D">
      <w:pPr>
        <w:pStyle w:val="a0"/>
        <w:snapToGrid w:val="0"/>
        <w:spacing w:beforeLines="50" w:before="120" w:afterLines="50"/>
        <w:rPr>
          <w:rFonts w:eastAsia="Times New Roman"/>
          <w:color w:val="000000"/>
        </w:rPr>
      </w:pPr>
      <w:r w:rsidRPr="00DE0653">
        <w:rPr>
          <w:rFonts w:eastAsia="Times New Roman"/>
          <w:color w:val="000000"/>
        </w:rPr>
        <w:t xml:space="preserve">In this contribution, we have the following </w:t>
      </w:r>
      <w:r w:rsidR="00C40662" w:rsidRPr="00DE0653">
        <w:rPr>
          <w:rFonts w:eastAsia="宋体"/>
          <w:color w:val="000000"/>
          <w:lang w:eastAsia="zh-CN"/>
        </w:rPr>
        <w:t xml:space="preserve">observation and </w:t>
      </w:r>
      <w:r w:rsidRPr="00DE0653">
        <w:rPr>
          <w:rFonts w:eastAsia="Times New Roman"/>
          <w:color w:val="000000"/>
        </w:rPr>
        <w:t>proposal</w:t>
      </w:r>
      <w:r w:rsidR="00ED4795" w:rsidRPr="00DE0653">
        <w:rPr>
          <w:rFonts w:eastAsia="Times New Roman"/>
          <w:color w:val="000000"/>
        </w:rPr>
        <w:t>s</w:t>
      </w:r>
      <w:r w:rsidRPr="00DE0653">
        <w:rPr>
          <w:rFonts w:eastAsia="Times New Roman"/>
          <w:color w:val="000000"/>
        </w:rPr>
        <w:t xml:space="preserve"> for multi-</w:t>
      </w:r>
      <w:r w:rsidR="00706DA5" w:rsidRPr="00DE0653">
        <w:rPr>
          <w:rFonts w:eastAsia="Times New Roman"/>
          <w:color w:val="000000"/>
        </w:rPr>
        <w:t>TRP</w:t>
      </w:r>
      <w:r w:rsidRPr="00DE0653">
        <w:rPr>
          <w:rFonts w:eastAsia="Times New Roman"/>
          <w:color w:val="000000"/>
        </w:rPr>
        <w:t xml:space="preserve"> transmission.</w:t>
      </w:r>
    </w:p>
    <w:p w14:paraId="61B79C96" w14:textId="77777777" w:rsidR="00780010" w:rsidRDefault="00780010" w:rsidP="00780010">
      <w:pPr>
        <w:pStyle w:val="af"/>
        <w:ind w:firstLineChars="0" w:firstLine="0"/>
        <w:rPr>
          <w:rFonts w:ascii="Times New Roman" w:hAnsi="Times New Roman"/>
          <w:b/>
          <w:kern w:val="0"/>
          <w:sz w:val="20"/>
          <w:szCs w:val="20"/>
        </w:rPr>
      </w:pPr>
      <w:r w:rsidRPr="00D92971">
        <w:rPr>
          <w:rFonts w:ascii="Times New Roman" w:hAnsi="Times New Roman"/>
          <w:b/>
          <w:kern w:val="0"/>
          <w:sz w:val="20"/>
          <w:szCs w:val="20"/>
        </w:rPr>
        <w:t>Observation</w:t>
      </w:r>
      <w:r>
        <w:rPr>
          <w:rFonts w:ascii="Times New Roman" w:hAnsi="Times New Roman"/>
          <w:b/>
          <w:kern w:val="0"/>
          <w:sz w:val="20"/>
          <w:szCs w:val="20"/>
        </w:rPr>
        <w:t>1</w:t>
      </w:r>
      <w:r w:rsidRPr="00D92971">
        <w:rPr>
          <w:rFonts w:ascii="Times New Roman" w:hAnsi="Times New Roman" w:hint="eastAsia"/>
          <w:b/>
          <w:kern w:val="0"/>
          <w:sz w:val="20"/>
          <w:szCs w:val="20"/>
        </w:rPr>
        <w:t>：</w:t>
      </w:r>
      <w:r w:rsidRPr="00D92971">
        <w:rPr>
          <w:rFonts w:ascii="Times New Roman" w:hAnsi="Times New Roman"/>
          <w:b/>
          <w:kern w:val="0"/>
          <w:sz w:val="20"/>
          <w:szCs w:val="20"/>
        </w:rPr>
        <w:t>The baseline scheme (SFN+CDD) performs similar as or better than Scheme 2a and 2b</w:t>
      </w:r>
      <w:r>
        <w:rPr>
          <w:rFonts w:ascii="Times New Roman" w:hAnsi="Times New Roman"/>
          <w:b/>
          <w:kern w:val="0"/>
          <w:sz w:val="20"/>
          <w:szCs w:val="20"/>
        </w:rPr>
        <w:t xml:space="preserve"> under all conditions agreed in the simulation assumptions</w:t>
      </w:r>
      <w:r w:rsidRPr="00D92971">
        <w:rPr>
          <w:rFonts w:ascii="Times New Roman" w:hAnsi="Times New Roman"/>
          <w:b/>
          <w:kern w:val="0"/>
          <w:sz w:val="20"/>
          <w:szCs w:val="20"/>
        </w:rPr>
        <w:t>.</w:t>
      </w:r>
    </w:p>
    <w:p w14:paraId="698F6353" w14:textId="77777777" w:rsidR="00EB1730" w:rsidRDefault="00EB1730" w:rsidP="00780010">
      <w:pPr>
        <w:pStyle w:val="af"/>
        <w:ind w:firstLineChars="0" w:firstLine="0"/>
        <w:rPr>
          <w:rFonts w:ascii="Times New Roman" w:hAnsi="Times New Roman"/>
          <w:b/>
          <w:kern w:val="0"/>
          <w:sz w:val="20"/>
          <w:szCs w:val="20"/>
        </w:rPr>
      </w:pPr>
    </w:p>
    <w:p w14:paraId="1AE8A6DC" w14:textId="77777777" w:rsidR="00EB1730" w:rsidRDefault="00EB1730" w:rsidP="00EB1730">
      <w:pPr>
        <w:pStyle w:val="proposal0"/>
      </w:pPr>
      <w:r w:rsidRPr="00DE0653">
        <w:t>Proposal</w:t>
      </w:r>
      <w:r>
        <w:t xml:space="preserve"> 1</w:t>
      </w:r>
      <w:r w:rsidRPr="00DE0653">
        <w:t>: CORESETs can be configured into CORESET groups per BWP in RRC signaling, each of which is associated with a TRP.</w:t>
      </w:r>
    </w:p>
    <w:p w14:paraId="016FB729" w14:textId="77777777" w:rsidR="00EB1730" w:rsidRPr="00384268" w:rsidRDefault="00EB1730" w:rsidP="00EB1730">
      <w:pPr>
        <w:pStyle w:val="proposal0"/>
      </w:pPr>
      <w:r w:rsidRPr="00384268">
        <w:t xml:space="preserve">Proposal </w:t>
      </w:r>
      <w:r>
        <w:t>2</w:t>
      </w:r>
      <w:r w:rsidRPr="00384268">
        <w:t xml:space="preserve">: </w:t>
      </w:r>
      <w:r>
        <w:t>Some</w:t>
      </w:r>
      <w:r w:rsidRPr="0096321E">
        <w:t xml:space="preserve"> fields in PDCCH-</w:t>
      </w:r>
      <w:proofErr w:type="spellStart"/>
      <w:r w:rsidRPr="0096321E">
        <w:t>Config</w:t>
      </w:r>
      <w:proofErr w:type="spellEnd"/>
      <w:r w:rsidRPr="0096321E">
        <w:t xml:space="preserve"> IE can be extended to map to multiple TRPs with separate configurations</w:t>
      </w:r>
      <w:r>
        <w:t>.</w:t>
      </w:r>
    </w:p>
    <w:p w14:paraId="045529D4" w14:textId="77777777" w:rsidR="00EB1730" w:rsidRPr="00384268" w:rsidRDefault="00EB1730" w:rsidP="00EB1730">
      <w:pPr>
        <w:pStyle w:val="proposal0"/>
      </w:pPr>
      <w:r w:rsidRPr="00384268">
        <w:t>Proposal</w:t>
      </w:r>
      <w:r>
        <w:t xml:space="preserve"> 3</w:t>
      </w:r>
      <w:r w:rsidRPr="00384268">
        <w:t xml:space="preserve">: Some fields </w:t>
      </w:r>
      <w:r>
        <w:t xml:space="preserve">including </w:t>
      </w:r>
      <w:proofErr w:type="spellStart"/>
      <w:r w:rsidRPr="004C3E5F">
        <w:t>dataScramblingIdentityPDSCH</w:t>
      </w:r>
      <w:proofErr w:type="spellEnd"/>
      <w:r w:rsidRPr="00384268">
        <w:t xml:space="preserve"> in PDSCH-</w:t>
      </w:r>
      <w:proofErr w:type="spellStart"/>
      <w:r w:rsidRPr="00384268">
        <w:t>Config</w:t>
      </w:r>
      <w:proofErr w:type="spellEnd"/>
      <w:r w:rsidRPr="00384268">
        <w:t xml:space="preserve"> IE can be extended</w:t>
      </w:r>
      <w:r w:rsidRPr="004C3E5F">
        <w:t xml:space="preserve"> to map to multiple TRPs with separate configurations.</w:t>
      </w:r>
    </w:p>
    <w:p w14:paraId="024F6A7F" w14:textId="77777777" w:rsidR="00EB1730" w:rsidRPr="00384268" w:rsidRDefault="00EB1730" w:rsidP="00EB1730">
      <w:pPr>
        <w:pStyle w:val="proposal0"/>
      </w:pPr>
      <w:r w:rsidRPr="00384268">
        <w:t xml:space="preserve">Proposal </w:t>
      </w:r>
      <w:r>
        <w:t>4</w:t>
      </w:r>
      <w:r w:rsidRPr="00384268">
        <w:t>: Active TCI states for dynamic PDSCH QCL indication should be activated per CORESET, rather than per BWP.</w:t>
      </w:r>
    </w:p>
    <w:p w14:paraId="3593247C" w14:textId="77777777" w:rsidR="00EB1730" w:rsidRDefault="00EB1730" w:rsidP="00EB1730">
      <w:pPr>
        <w:pStyle w:val="proposal0"/>
      </w:pPr>
      <w:r w:rsidRPr="00AE60F0">
        <w:t xml:space="preserve">Proposal </w:t>
      </w:r>
      <w:r>
        <w:t>5</w:t>
      </w:r>
      <w:r w:rsidRPr="00DE0653">
        <w:t>: Maximum number of CORESET</w:t>
      </w:r>
      <w:r>
        <w:t>s</w:t>
      </w:r>
      <w:r w:rsidRPr="00DE0653">
        <w:t xml:space="preserve"> per BWP should be increased </w:t>
      </w:r>
      <w:r>
        <w:t>up to N = 5 or</w:t>
      </w:r>
      <w:r w:rsidRPr="00DE0653">
        <w:t xml:space="preserve"> 6. </w:t>
      </w:r>
    </w:p>
    <w:p w14:paraId="2A125DCA" w14:textId="77777777" w:rsidR="00EB1730" w:rsidRDefault="00EB1730" w:rsidP="00EB1730">
      <w:pPr>
        <w:pStyle w:val="proposal0"/>
      </w:pPr>
      <w:r w:rsidRPr="00AE60F0">
        <w:t>Proposal</w:t>
      </w:r>
      <w:r>
        <w:t xml:space="preserve"> 6</w:t>
      </w:r>
      <w:r w:rsidRPr="00DE0653">
        <w:t xml:space="preserve">: </w:t>
      </w:r>
      <w:r>
        <w:t xml:space="preserve"> Study any enhancement to avoid higher PDCCH blocking rate when the m</w:t>
      </w:r>
      <w:r w:rsidRPr="00DE0653">
        <w:t>aximum number of CORESET</w:t>
      </w:r>
      <w:r>
        <w:t>s</w:t>
      </w:r>
      <w:r w:rsidRPr="00DE0653">
        <w:t xml:space="preserve"> per BWP increased </w:t>
      </w:r>
      <w:r>
        <w:t>up to N &gt; 3</w:t>
      </w:r>
      <w:r w:rsidRPr="00DE0653">
        <w:t>.</w:t>
      </w:r>
    </w:p>
    <w:p w14:paraId="59E68A75" w14:textId="77777777" w:rsidR="00EB1730" w:rsidRDefault="00EB1730" w:rsidP="00EB1730">
      <w:pPr>
        <w:pStyle w:val="proposal0"/>
      </w:pPr>
      <w:r>
        <w:t>Proposal 7: C</w:t>
      </w:r>
      <w:r>
        <w:rPr>
          <w:rFonts w:hint="eastAsia"/>
        </w:rPr>
        <w:t>o</w:t>
      </w:r>
      <w:r>
        <w:t>nsider further enhancement of BD/CCE upper limit for multi-PDCCH based multi-TRP transmission.</w:t>
      </w:r>
    </w:p>
    <w:p w14:paraId="74B02871" w14:textId="77777777" w:rsidR="00EB1730" w:rsidRDefault="00EB1730" w:rsidP="00EB1730">
      <w:pPr>
        <w:pStyle w:val="proposal0"/>
      </w:pPr>
      <w:r>
        <w:t>Proposal 8</w:t>
      </w:r>
      <w:r w:rsidRPr="00471A74">
        <w:t>: Multi</w:t>
      </w:r>
      <w:r>
        <w:t>-</w:t>
      </w:r>
      <w:r w:rsidRPr="00471A74">
        <w:t>DCI based PDSCH repetition schemes should be enabled for multi-TRP based URLLC transmission.</w:t>
      </w:r>
    </w:p>
    <w:p w14:paraId="250C61FA" w14:textId="77777777" w:rsidR="00EB1730" w:rsidRPr="00172E1E" w:rsidRDefault="00EB1730" w:rsidP="00EB1730">
      <w:pPr>
        <w:pStyle w:val="proposal0"/>
      </w:pPr>
      <w:r w:rsidRPr="00172E1E">
        <w:t xml:space="preserve">Proposal </w:t>
      </w:r>
      <w:r>
        <w:t>9</w:t>
      </w:r>
      <w:r w:rsidRPr="00172E1E">
        <w:t>: Support transmitting the same TB from two TRPs with the same HARQ process ID with NDI un-toggled.</w:t>
      </w:r>
    </w:p>
    <w:p w14:paraId="67176F16" w14:textId="77777777" w:rsidR="00EB1730" w:rsidRPr="004C54D3" w:rsidRDefault="00EB1730" w:rsidP="001B4D92">
      <w:pPr>
        <w:pStyle w:val="a0"/>
        <w:numPr>
          <w:ilvl w:val="0"/>
          <w:numId w:val="14"/>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090D92D6" w14:textId="77777777" w:rsidR="00EB1730" w:rsidRPr="004C54D3" w:rsidRDefault="00EB1730" w:rsidP="001B4D92">
      <w:pPr>
        <w:pStyle w:val="a0"/>
        <w:numPr>
          <w:ilvl w:val="0"/>
          <w:numId w:val="14"/>
        </w:numPr>
        <w:spacing w:beforeLines="50" w:before="120" w:afterLines="50"/>
        <w:rPr>
          <w:rFonts w:eastAsia="宋体"/>
          <w:b/>
          <w:szCs w:val="20"/>
          <w:lang w:eastAsia="zh-CN"/>
        </w:rPr>
      </w:pPr>
      <w:r w:rsidRPr="004C54D3">
        <w:rPr>
          <w:rFonts w:eastAsia="宋体"/>
          <w:b/>
          <w:szCs w:val="20"/>
          <w:lang w:eastAsia="zh-CN"/>
        </w:rPr>
        <w:t>UE may feedback a combined A/N based on the indicated PUCCH resources in the scheduling DCI.</w:t>
      </w:r>
    </w:p>
    <w:p w14:paraId="2CFA352C" w14:textId="77777777" w:rsidR="00EB1730" w:rsidRDefault="00EB1730" w:rsidP="00EB1730">
      <w:pPr>
        <w:pStyle w:val="proposal0"/>
      </w:pPr>
      <w:r w:rsidRPr="004C54D3">
        <w:t xml:space="preserve">Proposal </w:t>
      </w:r>
      <w:r>
        <w:t>10</w:t>
      </w:r>
      <w:r w:rsidRPr="004C54D3">
        <w:t xml:space="preserve">: Support </w:t>
      </w:r>
      <w:r>
        <w:t>none of s</w:t>
      </w:r>
      <w:r w:rsidRPr="004C54D3">
        <w:t xml:space="preserve">cheme </w:t>
      </w:r>
      <w:r>
        <w:t>2</w:t>
      </w:r>
      <w:r w:rsidRPr="004C54D3">
        <w:t>a</w:t>
      </w:r>
      <w:r>
        <w:t xml:space="preserve"> or 2b.</w:t>
      </w:r>
    </w:p>
    <w:p w14:paraId="0C1DEB06" w14:textId="77777777" w:rsidR="00EB1730" w:rsidRDefault="00EB1730" w:rsidP="00EB1730">
      <w:pPr>
        <w:pStyle w:val="proposal0"/>
      </w:pPr>
      <w:r>
        <w:t xml:space="preserve">Proposal 11: Multi-TRP-based PDSCH repetition for DL URLLC can follow the discussion on PUSCH enhancements for URLLC with specific issues related to multi-TRP-based PDSCH repetition. </w:t>
      </w:r>
    </w:p>
    <w:p w14:paraId="72CDFA87" w14:textId="77777777" w:rsidR="00EB1730" w:rsidRDefault="00EB1730" w:rsidP="001B4D92">
      <w:pPr>
        <w:pStyle w:val="a0"/>
        <w:numPr>
          <w:ilvl w:val="0"/>
          <w:numId w:val="14"/>
        </w:numPr>
        <w:spacing w:beforeLines="50" w:before="120" w:afterLines="50"/>
        <w:rPr>
          <w:rFonts w:eastAsia="宋体"/>
          <w:b/>
          <w:szCs w:val="20"/>
          <w:lang w:eastAsia="zh-CN"/>
        </w:rPr>
      </w:pPr>
      <w:r w:rsidRPr="00F70E77">
        <w:rPr>
          <w:rFonts w:eastAsia="宋体"/>
          <w:b/>
          <w:szCs w:val="20"/>
          <w:lang w:eastAsia="zh-CN"/>
        </w:rPr>
        <w:t>Similar issues as PUSCH enhancement including PDSCH repetition configuration, splitting of a repetition across the slot boundary or DL/UL switching point, TBS determination when a repetition is split</w:t>
      </w:r>
      <w:r>
        <w:rPr>
          <w:rFonts w:eastAsia="宋体"/>
          <w:b/>
          <w:szCs w:val="20"/>
          <w:lang w:eastAsia="zh-CN"/>
        </w:rPr>
        <w:t>, etc.</w:t>
      </w:r>
    </w:p>
    <w:p w14:paraId="6310F378" w14:textId="77777777" w:rsidR="00EB1730" w:rsidRPr="00F70E77" w:rsidRDefault="00EB1730" w:rsidP="001B4D92">
      <w:pPr>
        <w:pStyle w:val="a0"/>
        <w:numPr>
          <w:ilvl w:val="0"/>
          <w:numId w:val="14"/>
        </w:numPr>
        <w:spacing w:beforeLines="50" w:before="120" w:afterLines="50"/>
        <w:rPr>
          <w:rFonts w:eastAsia="宋体"/>
          <w:b/>
          <w:szCs w:val="20"/>
          <w:lang w:eastAsia="zh-CN"/>
        </w:rPr>
      </w:pPr>
      <w:r>
        <w:rPr>
          <w:rFonts w:eastAsia="宋体"/>
          <w:b/>
          <w:szCs w:val="20"/>
          <w:lang w:eastAsia="zh-CN"/>
        </w:rPr>
        <w:lastRenderedPageBreak/>
        <w:t xml:space="preserve">PDSCH repetition-specific issues such as </w:t>
      </w:r>
      <w:r w:rsidRPr="00F70E77">
        <w:rPr>
          <w:rFonts w:eastAsia="宋体"/>
          <w:b/>
          <w:szCs w:val="20"/>
          <w:lang w:eastAsia="zh-CN"/>
        </w:rPr>
        <w:t>TCI indication per PDSCH repetition</w:t>
      </w:r>
      <w:r>
        <w:rPr>
          <w:rFonts w:eastAsia="宋体"/>
          <w:b/>
          <w:szCs w:val="20"/>
          <w:lang w:eastAsia="zh-CN"/>
        </w:rPr>
        <w:t>, etc.</w:t>
      </w:r>
    </w:p>
    <w:p w14:paraId="56E86BE2" w14:textId="77777777" w:rsidR="00EB1730" w:rsidRPr="00EB1730" w:rsidRDefault="00EB1730" w:rsidP="00EB1730">
      <w:pPr>
        <w:pStyle w:val="proposal0"/>
      </w:pPr>
      <w:r w:rsidRPr="00EB1730">
        <w:t>Proposal 12: For fully/partially overlapped PDSCH resource allocation from different TRPs for non-ideal backhaul scenarios, PDSCH with different mapping types, i.e. A + B should be restricted.</w:t>
      </w:r>
    </w:p>
    <w:p w14:paraId="69132383" w14:textId="77777777" w:rsidR="00EB1730" w:rsidRPr="00EB1730" w:rsidRDefault="00EB1730" w:rsidP="00EB1730">
      <w:pPr>
        <w:pStyle w:val="proposal0"/>
      </w:pPr>
      <w:r w:rsidRPr="00EB1730">
        <w:t>Proposal 13: PRG-level grids from multiple TRPs are not necessarily aligned if the UE is scheduled by fully/partially overlapped PDSCH resource allocation from different TRPs for non-ideal backhaul.</w:t>
      </w:r>
    </w:p>
    <w:p w14:paraId="4FD3ECD6" w14:textId="77777777" w:rsidR="00EB1730" w:rsidRPr="00DE0653" w:rsidRDefault="00EB1730" w:rsidP="00EB1730">
      <w:pPr>
        <w:pStyle w:val="proposal0"/>
      </w:pPr>
      <w:r w:rsidRPr="00DE0653">
        <w:t xml:space="preserve">Proposal </w:t>
      </w:r>
      <w:r>
        <w:t>14</w:t>
      </w:r>
      <w:r w:rsidRPr="00DE0653">
        <w:t>: For PDSCH scheduling for non-ideal backhaul scenarios,</w:t>
      </w:r>
    </w:p>
    <w:p w14:paraId="1031B765" w14:textId="77777777" w:rsidR="00EB1730" w:rsidRDefault="00EB1730" w:rsidP="001B4D92">
      <w:pPr>
        <w:pStyle w:val="a0"/>
        <w:numPr>
          <w:ilvl w:val="0"/>
          <w:numId w:val="14"/>
        </w:numPr>
        <w:spacing w:beforeLines="50" w:before="120" w:afterLines="50"/>
        <w:rPr>
          <w:rFonts w:eastAsia="宋体"/>
          <w:b/>
          <w:szCs w:val="20"/>
          <w:lang w:eastAsia="zh-CN"/>
        </w:rPr>
      </w:pPr>
      <w:r>
        <w:rPr>
          <w:rFonts w:eastAsia="宋体"/>
          <w:b/>
          <w:szCs w:val="20"/>
          <w:lang w:eastAsia="zh-CN"/>
        </w:rPr>
        <w:t>A</w:t>
      </w:r>
      <w:r w:rsidRPr="002761E3">
        <w:rPr>
          <w:rFonts w:eastAsia="宋体"/>
          <w:b/>
          <w:szCs w:val="20"/>
          <w:lang w:eastAsia="zh-CN"/>
        </w:rPr>
        <w:t xml:space="preserve"> UE always follow</w:t>
      </w:r>
      <w:r>
        <w:rPr>
          <w:rFonts w:eastAsia="宋体"/>
          <w:b/>
          <w:szCs w:val="20"/>
          <w:lang w:eastAsia="zh-CN"/>
        </w:rPr>
        <w:t>s</w:t>
      </w:r>
      <w:r w:rsidRPr="002761E3">
        <w:rPr>
          <w:rFonts w:eastAsia="宋体"/>
          <w:b/>
          <w:szCs w:val="20"/>
          <w:lang w:eastAsia="zh-CN"/>
        </w:rPr>
        <w:t xml:space="preserve"> the</w:t>
      </w:r>
      <w:r>
        <w:rPr>
          <w:rFonts w:eastAsia="宋体"/>
          <w:b/>
          <w:szCs w:val="20"/>
          <w:lang w:eastAsia="zh-CN"/>
        </w:rPr>
        <w:t xml:space="preserve"> dynamic</w:t>
      </w:r>
      <w:r w:rsidRPr="002761E3">
        <w:rPr>
          <w:rFonts w:eastAsia="宋体"/>
          <w:b/>
          <w:szCs w:val="20"/>
          <w:lang w:eastAsia="zh-CN"/>
        </w:rPr>
        <w:t xml:space="preserve"> BWP switching signaling from </w:t>
      </w:r>
      <w:r>
        <w:rPr>
          <w:rFonts w:eastAsia="宋体"/>
          <w:b/>
          <w:szCs w:val="20"/>
          <w:lang w:eastAsia="zh-CN"/>
        </w:rPr>
        <w:t>a</w:t>
      </w:r>
      <w:r w:rsidRPr="002761E3">
        <w:rPr>
          <w:rFonts w:eastAsia="宋体"/>
          <w:b/>
          <w:szCs w:val="20"/>
          <w:lang w:eastAsia="zh-CN"/>
        </w:rPr>
        <w:t xml:space="preserve"> default TRP</w:t>
      </w:r>
      <w:r>
        <w:rPr>
          <w:rFonts w:eastAsia="宋体"/>
          <w:b/>
          <w:szCs w:val="20"/>
          <w:lang w:eastAsia="zh-CN"/>
        </w:rPr>
        <w:t xml:space="preserve">. UE may not </w:t>
      </w:r>
      <w:r w:rsidRPr="002761E3">
        <w:rPr>
          <w:rFonts w:eastAsia="宋体"/>
          <w:b/>
          <w:szCs w:val="20"/>
          <w:lang w:eastAsia="zh-CN"/>
        </w:rPr>
        <w:t>respond to</w:t>
      </w:r>
      <w:r>
        <w:rPr>
          <w:rFonts w:eastAsia="宋体"/>
          <w:b/>
          <w:szCs w:val="20"/>
          <w:lang w:eastAsia="zh-CN"/>
        </w:rPr>
        <w:t xml:space="preserve"> dynamic</w:t>
      </w:r>
      <w:r w:rsidRPr="002761E3">
        <w:rPr>
          <w:rFonts w:eastAsia="宋体"/>
          <w:b/>
          <w:szCs w:val="20"/>
          <w:lang w:eastAsia="zh-CN"/>
        </w:rPr>
        <w:t xml:space="preserve"> BWP switching signaling from other TRPs.</w:t>
      </w:r>
    </w:p>
    <w:p w14:paraId="7EFC9532" w14:textId="77777777" w:rsidR="00EB1730" w:rsidRPr="0096755E" w:rsidRDefault="00EB1730" w:rsidP="00EB1730">
      <w:pPr>
        <w:rPr>
          <w:b/>
        </w:rPr>
      </w:pPr>
      <w:r w:rsidRPr="0096755E">
        <w:rPr>
          <w:b/>
        </w:rPr>
        <w:t>Proposal</w:t>
      </w:r>
      <w:r>
        <w:rPr>
          <w:b/>
        </w:rPr>
        <w:t xml:space="preserve"> 15</w:t>
      </w:r>
      <w:r w:rsidRPr="0096755E">
        <w:rPr>
          <w:b/>
        </w:rPr>
        <w:t>:</w:t>
      </w:r>
      <w:r>
        <w:rPr>
          <w:b/>
        </w:rPr>
        <w:t xml:space="preserve"> Support</w:t>
      </w:r>
      <w:r w:rsidRPr="0096755E">
        <w:rPr>
          <w:b/>
        </w:rPr>
        <w:t xml:space="preserve"> service dependent resource mapping mechanism:</w:t>
      </w:r>
    </w:p>
    <w:p w14:paraId="3AF4AB35" w14:textId="77777777" w:rsidR="00EB1730" w:rsidRPr="0096755E" w:rsidRDefault="00EB1730" w:rsidP="001B4D92">
      <w:pPr>
        <w:numPr>
          <w:ilvl w:val="0"/>
          <w:numId w:val="14"/>
        </w:numPr>
        <w:rPr>
          <w:b/>
        </w:rPr>
      </w:pPr>
      <w:r w:rsidRPr="0096755E">
        <w:rPr>
          <w:b/>
        </w:rPr>
        <w:t xml:space="preserve">If the two PDSCH have equal service priorities, e.g., </w:t>
      </w:r>
      <w:proofErr w:type="spellStart"/>
      <w:r w:rsidRPr="0096755E">
        <w:rPr>
          <w:b/>
        </w:rPr>
        <w:t>eMBB</w:t>
      </w:r>
      <w:proofErr w:type="spellEnd"/>
      <w:r w:rsidRPr="0096755E">
        <w:rPr>
          <w:b/>
        </w:rPr>
        <w:t xml:space="preserve"> + </w:t>
      </w:r>
      <w:proofErr w:type="spellStart"/>
      <w:r w:rsidRPr="0096755E">
        <w:rPr>
          <w:b/>
        </w:rPr>
        <w:t>eMBB</w:t>
      </w:r>
      <w:proofErr w:type="spellEnd"/>
      <w:r w:rsidRPr="0096755E">
        <w:rPr>
          <w:b/>
        </w:rPr>
        <w:t>, each TRP punctures the symbols on the DMRS REs of another coordinated TRP.</w:t>
      </w:r>
    </w:p>
    <w:p w14:paraId="5758D676" w14:textId="77777777" w:rsidR="00EB1730" w:rsidRPr="0096755E" w:rsidRDefault="00EB1730" w:rsidP="001B4D92">
      <w:pPr>
        <w:numPr>
          <w:ilvl w:val="0"/>
          <w:numId w:val="14"/>
        </w:numPr>
        <w:rPr>
          <w:b/>
        </w:rPr>
      </w:pPr>
      <w:r w:rsidRPr="0096755E">
        <w:rPr>
          <w:b/>
        </w:rPr>
        <w:t xml:space="preserve">If two PDSCHs carrying data with different service priorities, e.g., </w:t>
      </w:r>
      <w:proofErr w:type="spellStart"/>
      <w:r w:rsidRPr="0096755E">
        <w:rPr>
          <w:b/>
        </w:rPr>
        <w:t>eMBB</w:t>
      </w:r>
      <w:proofErr w:type="spellEnd"/>
      <w:r w:rsidRPr="0096755E">
        <w:rPr>
          <w:b/>
        </w:rPr>
        <w:t xml:space="preserve"> + URLLC, the TRP transmitting data with lower priority</w:t>
      </w:r>
      <w:r>
        <w:rPr>
          <w:b/>
        </w:rPr>
        <w:t xml:space="preserve"> is punctured </w:t>
      </w:r>
      <w:r w:rsidRPr="0096755E">
        <w:rPr>
          <w:b/>
        </w:rPr>
        <w:t>around the DMRS REs and overlapped PDSCH R</w:t>
      </w:r>
      <w:r>
        <w:rPr>
          <w:b/>
        </w:rPr>
        <w:t>E</w:t>
      </w:r>
      <w:r w:rsidRPr="0096755E">
        <w:rPr>
          <w:b/>
        </w:rPr>
        <w:t>s</w:t>
      </w:r>
      <w:r>
        <w:rPr>
          <w:b/>
        </w:rPr>
        <w:t xml:space="preserve"> with</w:t>
      </w:r>
      <w:r w:rsidRPr="0096755E">
        <w:rPr>
          <w:b/>
        </w:rPr>
        <w:t xml:space="preserve"> higher-priority service.</w:t>
      </w:r>
    </w:p>
    <w:p w14:paraId="337A78F2" w14:textId="77777777" w:rsidR="00EB1730" w:rsidRPr="00EB1730" w:rsidRDefault="00EB1730" w:rsidP="00EB1730">
      <w:pPr>
        <w:pStyle w:val="proposal0"/>
      </w:pPr>
      <w:r w:rsidRPr="00EB1730">
        <w:t>Proposal 16: For periodic and semi-persistent CSI-RS, irrespective of ZP or NZP, each TRP should rate match its PDSCH around a combined CSI-RS pattern corresponding to all the coordinated TRPs.</w:t>
      </w:r>
    </w:p>
    <w:p w14:paraId="7C7EA99D" w14:textId="77777777" w:rsidR="00EB1730" w:rsidRPr="00EB1730" w:rsidRDefault="00EB1730" w:rsidP="00EB1730">
      <w:pPr>
        <w:pStyle w:val="proposal0"/>
      </w:pPr>
      <w:r w:rsidRPr="00EB1730">
        <w:t>Proposal 17: For aperiodic ZP CSI-RS, rate matching should be performed around ZP CSI-RS indicated in the scheduling DCI.</w:t>
      </w:r>
    </w:p>
    <w:p w14:paraId="20E460A0" w14:textId="77777777" w:rsidR="00EB1730" w:rsidRPr="00172E1E" w:rsidRDefault="00EB1730" w:rsidP="00EB1730">
      <w:pPr>
        <w:pStyle w:val="proposal0"/>
      </w:pPr>
      <w:r>
        <w:t>Proposal 18</w:t>
      </w:r>
      <w:r w:rsidRPr="00DE0653">
        <w:t xml:space="preserve">: </w:t>
      </w:r>
      <w:r>
        <w:t>F</w:t>
      </w:r>
      <w:r w:rsidRPr="00172E1E">
        <w:t>or multi-TRP transmission, each TRP should rate match the corre</w:t>
      </w:r>
      <w:r>
        <w:t>s</w:t>
      </w:r>
      <w:r w:rsidRPr="00172E1E">
        <w:t xml:space="preserve">ponding PDSCH around the combination of the SSB patterns of all the </w:t>
      </w:r>
      <w:r>
        <w:t>coordinated</w:t>
      </w:r>
      <w:r w:rsidRPr="00172E1E">
        <w:t xml:space="preserve"> TRPs.</w:t>
      </w:r>
    </w:p>
    <w:p w14:paraId="4D37CC24" w14:textId="77777777" w:rsidR="00EB1730" w:rsidRPr="0096755E" w:rsidRDefault="00EB1730" w:rsidP="00EB1730">
      <w:pPr>
        <w:rPr>
          <w:b/>
        </w:rPr>
      </w:pPr>
      <w:r w:rsidRPr="0096755E">
        <w:rPr>
          <w:b/>
        </w:rPr>
        <w:t>Proposal</w:t>
      </w:r>
      <w:r>
        <w:rPr>
          <w:b/>
        </w:rPr>
        <w:t xml:space="preserve"> 19</w:t>
      </w:r>
      <w:r w:rsidRPr="0096755E">
        <w:rPr>
          <w:b/>
        </w:rPr>
        <w:t>:  For multi-TRP transmission, each TRP should rate match its PDSCH around the CRS of all the</w:t>
      </w:r>
      <w:r>
        <w:rPr>
          <w:b/>
        </w:rPr>
        <w:t xml:space="preserve"> </w:t>
      </w:r>
      <w:r w:rsidRPr="0096755E">
        <w:rPr>
          <w:b/>
        </w:rPr>
        <w:t>LTE cells of all the coordinated TRPs.</w:t>
      </w:r>
    </w:p>
    <w:p w14:paraId="2DEB29F9" w14:textId="77777777" w:rsidR="00EB1730" w:rsidRDefault="00EB1730" w:rsidP="00EB1730">
      <w:pPr>
        <w:pStyle w:val="proposal0"/>
      </w:pPr>
      <w:r>
        <w:t>Proposal 20</w:t>
      </w:r>
      <w:r w:rsidRPr="00AE60F0">
        <w:t>:</w:t>
      </w:r>
      <w:r w:rsidRPr="00172E1E">
        <w:t xml:space="preserve"> Consider to extend the </w:t>
      </w:r>
      <w:proofErr w:type="spellStart"/>
      <w:r w:rsidRPr="00172E1E">
        <w:t>bitwidth</w:t>
      </w:r>
      <w:proofErr w:type="spellEnd"/>
      <w:r w:rsidRPr="00172E1E">
        <w:t xml:space="preserve"> of the rate match indicator field in DCI to indicate the rate match pattern of coordinated TRP</w:t>
      </w:r>
      <w:r>
        <w:t>s.</w:t>
      </w:r>
    </w:p>
    <w:p w14:paraId="2172D76C" w14:textId="77777777" w:rsidR="00EB1730" w:rsidRPr="00DE0653" w:rsidRDefault="00EB1730" w:rsidP="00EB1730">
      <w:pPr>
        <w:pStyle w:val="proposal0"/>
      </w:pPr>
      <w:r w:rsidRPr="00DE0653">
        <w:t xml:space="preserve">Proposal </w:t>
      </w:r>
      <w:r>
        <w:t>21</w:t>
      </w:r>
      <w:r w:rsidRPr="00DE0653">
        <w:t xml:space="preserve">: For multi-TRP transmission scheduled by single PDCCH in </w:t>
      </w:r>
      <w:proofErr w:type="spellStart"/>
      <w:r w:rsidRPr="00DE0653">
        <w:t>eMBB</w:t>
      </w:r>
      <w:proofErr w:type="spellEnd"/>
      <w:r w:rsidRPr="00DE0653">
        <w:t xml:space="preserve"> scenario, </w:t>
      </w:r>
    </w:p>
    <w:p w14:paraId="4DBF17B6" w14:textId="77777777" w:rsidR="00EB1730" w:rsidRPr="00172E1E" w:rsidRDefault="00EB1730"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For DMRS type 2, maximum 2 CDM groups are indicated by the antenna port field in DCI.</w:t>
      </w:r>
    </w:p>
    <w:p w14:paraId="36FD73EA" w14:textId="77777777" w:rsidR="00EB1730" w:rsidRPr="00172E1E" w:rsidRDefault="00EB1730"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 xml:space="preserve">For both DMRS type 1 and DMRS type 2, if 2 TCI states are activated within a TCI code point, </w:t>
      </w:r>
    </w:p>
    <w:p w14:paraId="3454A6D5" w14:textId="77777777" w:rsidR="00EB1730" w:rsidRPr="00172E1E" w:rsidRDefault="00EB1730" w:rsidP="001B4D92">
      <w:pPr>
        <w:pStyle w:val="bullet"/>
        <w:numPr>
          <w:ilvl w:val="1"/>
          <w:numId w:val="17"/>
        </w:numPr>
        <w:ind w:left="709" w:hanging="289"/>
        <w:rPr>
          <w:b/>
        </w:rPr>
      </w:pPr>
      <w:r w:rsidRPr="00172E1E">
        <w:rPr>
          <w:b/>
        </w:rPr>
        <w:t>When 2 CDM groups are indicated by the antenna port field in DCI, the 1st TCI state is always corresponding to the 1st indicated CDM group, and the 2nd TCI state is always corresponding to the 2nd indicated CDM group.</w:t>
      </w:r>
    </w:p>
    <w:p w14:paraId="2E911684" w14:textId="77777777" w:rsidR="00EB1730" w:rsidRPr="00172E1E" w:rsidRDefault="00EB1730" w:rsidP="001B4D92">
      <w:pPr>
        <w:pStyle w:val="bullet"/>
        <w:numPr>
          <w:ilvl w:val="1"/>
          <w:numId w:val="17"/>
        </w:numPr>
        <w:ind w:left="709" w:hanging="289"/>
        <w:rPr>
          <w:b/>
        </w:rPr>
      </w:pPr>
      <w:r w:rsidRPr="00172E1E">
        <w:rPr>
          <w:b/>
        </w:rPr>
        <w:t>When only 1 CDM group is indicated by the antenna port field in DCI, the 1st TCI state is always corresponding to the indicated CDM group, and the 2nd TCI state is useless.</w:t>
      </w:r>
    </w:p>
    <w:p w14:paraId="63CF2F08" w14:textId="77777777" w:rsidR="00EB1730" w:rsidRPr="00DF1261" w:rsidRDefault="00EB1730" w:rsidP="00EB1730">
      <w:pPr>
        <w:pStyle w:val="proposal0"/>
      </w:pPr>
      <w:r w:rsidRPr="00AE60F0">
        <w:t>P</w:t>
      </w:r>
      <w:r w:rsidRPr="0045021E">
        <w:t xml:space="preserve">roposal </w:t>
      </w:r>
      <w:r>
        <w:t>22</w:t>
      </w:r>
      <w:r w:rsidRPr="00DE0653">
        <w:t xml:space="preserve">: Introduce DMRS ports combination (0, 1, 2, </w:t>
      </w:r>
      <w:proofErr w:type="gramStart"/>
      <w:r w:rsidRPr="00DE0653">
        <w:t>4</w:t>
      </w:r>
      <w:proofErr w:type="gramEnd"/>
      <w:r w:rsidRPr="00DE0653">
        <w:t>) and (0, 1, 2, 6) for DMRS type 1 and DMRS type 2 with 2 DMRS symbols respectively.</w:t>
      </w:r>
    </w:p>
    <w:p w14:paraId="52ABF1D3" w14:textId="77777777" w:rsidR="00EB1730" w:rsidRDefault="00EB1730" w:rsidP="00EB1730">
      <w:pPr>
        <w:pStyle w:val="proposal0"/>
      </w:pPr>
      <w:r>
        <w:t>Proposal 23: Clarify definition of multiple PUCCH simultaneous transmission in Rel-16.</w:t>
      </w:r>
    </w:p>
    <w:p w14:paraId="0DD1866C" w14:textId="77777777" w:rsidR="00EB1730" w:rsidRPr="004A0233" w:rsidRDefault="00EB1730" w:rsidP="00EB1730">
      <w:pPr>
        <w:pStyle w:val="proposal0"/>
      </w:pPr>
      <w:r>
        <w:t xml:space="preserve">Proposal 24: </w:t>
      </w:r>
      <w:r w:rsidRPr="004A0233">
        <w:t xml:space="preserve">For </w:t>
      </w:r>
      <w:proofErr w:type="spellStart"/>
      <w:r w:rsidRPr="004A0233">
        <w:t>TDMed</w:t>
      </w:r>
      <w:proofErr w:type="spellEnd"/>
      <w:r w:rsidRPr="004A0233">
        <w:t xml:space="preserve"> PUCCH transmission within a slot for separate ACK/NACK, following alternatives for PUCCH resource configurations</w:t>
      </w:r>
      <w:r>
        <w:t xml:space="preserve"> are preferred</w:t>
      </w:r>
      <w:r w:rsidRPr="004A0233">
        <w:t>:</w:t>
      </w:r>
    </w:p>
    <w:p w14:paraId="3A1E9BCD" w14:textId="77777777" w:rsidR="00EB1730" w:rsidRPr="00D92971" w:rsidRDefault="00EB1730" w:rsidP="001B4D92">
      <w:pPr>
        <w:pStyle w:val="a0"/>
        <w:numPr>
          <w:ilvl w:val="0"/>
          <w:numId w:val="14"/>
        </w:numPr>
        <w:spacing w:beforeLines="50" w:before="120" w:afterLines="50"/>
        <w:rPr>
          <w:rFonts w:eastAsia="宋体"/>
          <w:b/>
          <w:szCs w:val="20"/>
          <w:lang w:eastAsia="zh-CN"/>
        </w:rPr>
      </w:pPr>
      <w:r w:rsidRPr="00D92971">
        <w:rPr>
          <w:rFonts w:eastAsia="宋体"/>
          <w:b/>
          <w:szCs w:val="20"/>
          <w:lang w:eastAsia="zh-CN"/>
        </w:rPr>
        <w:t xml:space="preserve">Alt 2: PUCCH resources can be configured by the NW to ensure TDM PUCCH resources among M-TRPs </w:t>
      </w:r>
    </w:p>
    <w:p w14:paraId="434BD4A6" w14:textId="77777777" w:rsidR="00EB1730" w:rsidRPr="00D92971" w:rsidRDefault="00EB1730" w:rsidP="001B4D92">
      <w:pPr>
        <w:pStyle w:val="bullet"/>
        <w:numPr>
          <w:ilvl w:val="1"/>
          <w:numId w:val="17"/>
        </w:numPr>
        <w:ind w:left="709" w:hanging="289"/>
        <w:rPr>
          <w:b/>
        </w:rPr>
      </w:pPr>
      <w:r w:rsidRPr="00D92971">
        <w:rPr>
          <w:b/>
        </w:rPr>
        <w:t>PUCCH resource groups are not needed.</w:t>
      </w:r>
    </w:p>
    <w:p w14:paraId="4F29C197" w14:textId="77777777" w:rsidR="00EB1730" w:rsidRDefault="00EB1730" w:rsidP="001B4D92">
      <w:pPr>
        <w:pStyle w:val="a0"/>
        <w:numPr>
          <w:ilvl w:val="0"/>
          <w:numId w:val="14"/>
        </w:numPr>
        <w:spacing w:beforeLines="50" w:before="120" w:afterLines="50"/>
        <w:rPr>
          <w:rFonts w:eastAsia="宋体"/>
          <w:b/>
          <w:szCs w:val="20"/>
          <w:lang w:eastAsia="zh-CN"/>
        </w:rPr>
      </w:pPr>
      <w:r w:rsidRPr="00D92971">
        <w:rPr>
          <w:rFonts w:eastAsia="宋体"/>
          <w:b/>
          <w:szCs w:val="20"/>
          <w:lang w:eastAsia="zh-CN"/>
        </w:rPr>
        <w:t xml:space="preserve">Alt 3: PUCCH resources configured by the NW may be overlapped among M-TRPs, it is up to UE </w:t>
      </w:r>
      <w:r>
        <w:rPr>
          <w:rFonts w:eastAsia="宋体"/>
          <w:b/>
          <w:szCs w:val="20"/>
          <w:lang w:eastAsia="zh-CN"/>
        </w:rPr>
        <w:t xml:space="preserve">to </w:t>
      </w:r>
      <w:r w:rsidRPr="00D92971">
        <w:rPr>
          <w:rFonts w:eastAsia="宋体"/>
          <w:b/>
          <w:szCs w:val="20"/>
          <w:lang w:eastAsia="zh-CN"/>
        </w:rPr>
        <w:t>select non-overlapping PUCCH resources from the configured PUCCH resource sets or drop one of the HARQ-ACK.</w:t>
      </w:r>
    </w:p>
    <w:p w14:paraId="363E2FE5" w14:textId="77777777" w:rsidR="00EB1730" w:rsidRDefault="00EB1730" w:rsidP="00EB1730">
      <w:pPr>
        <w:pStyle w:val="proposal0"/>
      </w:pPr>
      <w:r>
        <w:t>Proposal 25: Solutions should be considered to deal with multiplexing multiple HARQ-ACK payloads for different TRPs with a single SR/CSI and transmit on the SR/CSI resource.</w:t>
      </w:r>
    </w:p>
    <w:p w14:paraId="6A5E366B" w14:textId="77777777" w:rsidR="00EB1730" w:rsidRPr="0045021E" w:rsidRDefault="00EB1730" w:rsidP="00EB1730">
      <w:pPr>
        <w:pStyle w:val="proposal0"/>
      </w:pPr>
      <w:r w:rsidRPr="00172E1E">
        <w:t xml:space="preserve">Proposal </w:t>
      </w:r>
      <w:r>
        <w:t>26</w:t>
      </w:r>
      <w:r w:rsidRPr="00172E1E">
        <w:t>:</w:t>
      </w:r>
      <w:r>
        <w:t xml:space="preserve"> </w:t>
      </w:r>
      <w:r w:rsidRPr="00146D60">
        <w:t>For the cases when UE is indicated to transmit on the overlapping PUCCH resources</w:t>
      </w:r>
      <w:r w:rsidRPr="00AE60F0">
        <w:t xml:space="preserve"> </w:t>
      </w:r>
      <w:r w:rsidRPr="0096755E">
        <w:t xml:space="preserve">that </w:t>
      </w:r>
      <w:r w:rsidRPr="00AE60F0">
        <w:t>UE could not simultaneously transmit</w:t>
      </w:r>
      <w:r w:rsidRPr="0045021E">
        <w:t>,</w:t>
      </w:r>
    </w:p>
    <w:p w14:paraId="3B5A9EC2" w14:textId="77777777" w:rsidR="00EB1730" w:rsidRPr="00172E1E" w:rsidRDefault="00EB1730"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lastRenderedPageBreak/>
        <w:t>UCI multiplexing and PUCCH resource selection is firstly conducted within a TRP with Rel-15 rules and based on the selected resources, UE may drop one of the PUCCH based on pre-defined priority rules.</w:t>
      </w:r>
    </w:p>
    <w:p w14:paraId="12FFD7EE" w14:textId="77777777" w:rsidR="00EB1730" w:rsidRDefault="00EB1730" w:rsidP="00EB1730">
      <w:pPr>
        <w:pStyle w:val="proposal0"/>
      </w:pPr>
      <w:r w:rsidRPr="00172E1E">
        <w:t xml:space="preserve">Proposal </w:t>
      </w:r>
      <w:r>
        <w:t>27</w:t>
      </w:r>
      <w:r w:rsidRPr="00172E1E">
        <w:t>: Support to use RRC to signal to UE whether DAI is jointly counted or independently counted across different TRPs.</w:t>
      </w:r>
    </w:p>
    <w:p w14:paraId="0A6D42F4" w14:textId="77777777" w:rsidR="00EB1730" w:rsidRPr="00172E1E" w:rsidRDefault="00EB1730" w:rsidP="00EB1730">
      <w:pPr>
        <w:pStyle w:val="proposal0"/>
      </w:pPr>
      <w:r w:rsidRPr="00172E1E">
        <w:t xml:space="preserve">Proposal </w:t>
      </w:r>
      <w:r>
        <w:t>28</w:t>
      </w:r>
      <w:r w:rsidRPr="00172E1E">
        <w:t>: Joint HARQ feedback is supported for multi-PDCCH based multi-TRP transmission.</w:t>
      </w:r>
    </w:p>
    <w:p w14:paraId="1CAE2FE2" w14:textId="77777777" w:rsidR="00EB1730" w:rsidRPr="00172E1E" w:rsidRDefault="00EB1730"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Joint semi-static codebook could be further enhanced to transmit A/N bits for different TRPs;</w:t>
      </w:r>
    </w:p>
    <w:p w14:paraId="616FAF24" w14:textId="77777777" w:rsidR="00EB1730" w:rsidRPr="00172E1E" w:rsidRDefault="00EB1730" w:rsidP="001B4D92">
      <w:pPr>
        <w:pStyle w:val="a0"/>
        <w:numPr>
          <w:ilvl w:val="0"/>
          <w:numId w:val="14"/>
        </w:numPr>
        <w:spacing w:beforeLines="50" w:before="120" w:afterLines="50"/>
        <w:rPr>
          <w:rFonts w:eastAsia="宋体"/>
          <w:b/>
          <w:szCs w:val="20"/>
          <w:lang w:eastAsia="zh-CN"/>
        </w:rPr>
      </w:pPr>
      <w:r w:rsidRPr="00172E1E">
        <w:rPr>
          <w:rFonts w:eastAsia="宋体"/>
          <w:b/>
          <w:szCs w:val="20"/>
          <w:lang w:eastAsia="zh-CN"/>
        </w:rPr>
        <w:t>Separate encoding of the payload targeting different TRPs could also be supported.</w:t>
      </w:r>
    </w:p>
    <w:p w14:paraId="2E325BA9" w14:textId="77777777" w:rsidR="00EB1730" w:rsidRPr="0096755E" w:rsidRDefault="00EB1730" w:rsidP="00EB1730">
      <w:pPr>
        <w:pStyle w:val="proposal0"/>
      </w:pPr>
      <w:r w:rsidRPr="0096755E">
        <w:t xml:space="preserve">Proposal </w:t>
      </w:r>
      <w:r>
        <w:t>29</w:t>
      </w:r>
      <w:r w:rsidRPr="0096755E">
        <w:t>: Support A/N bits combination of the same TB indicated by different TRPs.</w:t>
      </w:r>
    </w:p>
    <w:p w14:paraId="5CF33F14" w14:textId="77777777" w:rsidR="00EB1730" w:rsidRPr="0096755E" w:rsidRDefault="00EB1730" w:rsidP="001B4D92">
      <w:pPr>
        <w:pStyle w:val="a0"/>
        <w:numPr>
          <w:ilvl w:val="0"/>
          <w:numId w:val="14"/>
        </w:numPr>
        <w:spacing w:beforeLines="50" w:before="120" w:afterLines="50"/>
        <w:rPr>
          <w:rFonts w:eastAsia="宋体"/>
          <w:b/>
          <w:szCs w:val="20"/>
          <w:lang w:eastAsia="zh-CN"/>
        </w:rPr>
      </w:pPr>
      <w:r w:rsidRPr="0096755E">
        <w:rPr>
          <w:rFonts w:eastAsia="宋体"/>
          <w:b/>
          <w:szCs w:val="20"/>
          <w:lang w:eastAsia="zh-CN"/>
        </w:rPr>
        <w:t>Whether the A/N bits is combined or not is based on the timing relation between indicated PUCCH resources;</w:t>
      </w:r>
    </w:p>
    <w:p w14:paraId="7AC7D68D" w14:textId="77777777" w:rsidR="00EB1730" w:rsidRPr="0096755E" w:rsidRDefault="00EB1730" w:rsidP="001B4D92">
      <w:pPr>
        <w:pStyle w:val="a0"/>
        <w:numPr>
          <w:ilvl w:val="0"/>
          <w:numId w:val="14"/>
        </w:numPr>
        <w:spacing w:beforeLines="50" w:before="120" w:afterLines="50"/>
        <w:rPr>
          <w:rFonts w:eastAsia="宋体"/>
          <w:b/>
          <w:szCs w:val="20"/>
          <w:lang w:eastAsia="zh-CN"/>
        </w:rPr>
      </w:pPr>
      <w:r w:rsidRPr="0096755E">
        <w:rPr>
          <w:rFonts w:eastAsia="宋体"/>
          <w:b/>
          <w:szCs w:val="20"/>
          <w:lang w:eastAsia="zh-CN"/>
        </w:rPr>
        <w:t>DAI counting and A/N codebook design should take those issues into account.</w:t>
      </w:r>
    </w:p>
    <w:p w14:paraId="20C4308E" w14:textId="77777777" w:rsidR="00EB1730" w:rsidRPr="00EB1730" w:rsidRDefault="00EB1730" w:rsidP="00EB1730">
      <w:pPr>
        <w:pStyle w:val="proposal0"/>
      </w:pPr>
      <w:r w:rsidRPr="00EB1730">
        <w:t>Proposal</w:t>
      </w:r>
      <w:r w:rsidRPr="00EB1730">
        <w:rPr>
          <w:rFonts w:hint="eastAsia"/>
        </w:rPr>
        <w:t xml:space="preserve"> </w:t>
      </w:r>
      <w:r w:rsidRPr="00EB1730">
        <w:t xml:space="preserve">30: </w:t>
      </w:r>
      <w:r w:rsidRPr="00EB1730">
        <w:rPr>
          <w:rFonts w:hint="eastAsia"/>
        </w:rPr>
        <w:t xml:space="preserve">For multi-TRP transmission, independent power </w:t>
      </w:r>
      <w:r w:rsidRPr="00EB1730">
        <w:t>controls for different PUCCH transmissions are</w:t>
      </w:r>
      <w:r w:rsidRPr="00EB1730">
        <w:rPr>
          <w:rFonts w:hint="eastAsia"/>
        </w:rPr>
        <w:t xml:space="preserve"> supported.</w:t>
      </w:r>
    </w:p>
    <w:p w14:paraId="3CE26748" w14:textId="5C232D9E" w:rsidR="00EB1730" w:rsidRPr="00EB1730" w:rsidRDefault="00EB1730" w:rsidP="00EB1730">
      <w:pPr>
        <w:pStyle w:val="proposal0"/>
      </w:pPr>
      <w:r w:rsidRPr="00EB1730">
        <w:t xml:space="preserve">Proposal 31: Joint CSI reporting and separate CSI reporting should both be supported. </w:t>
      </w:r>
    </w:p>
    <w:p w14:paraId="318D8EAA" w14:textId="77777777" w:rsidR="00E667CA" w:rsidRPr="00E667CA" w:rsidRDefault="00E667CA"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03D26A77" w14:textId="77777777" w:rsidR="005B5201" w:rsidRDefault="005B5201" w:rsidP="001B4D92">
      <w:pPr>
        <w:pStyle w:val="a0"/>
        <w:numPr>
          <w:ilvl w:val="0"/>
          <w:numId w:val="19"/>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#95 </w:t>
      </w:r>
      <w:r w:rsidRPr="00A375B5">
        <w:rPr>
          <w:rFonts w:eastAsia="宋体"/>
          <w:bCs/>
          <w:lang w:eastAsia="zh-CN"/>
        </w:rPr>
        <w:t>Chairman’s Notes</w:t>
      </w:r>
      <w:r>
        <w:rPr>
          <w:rFonts w:eastAsia="宋体"/>
          <w:bCs/>
          <w:lang w:eastAsia="zh-CN"/>
        </w:rPr>
        <w:t>.</w:t>
      </w:r>
    </w:p>
    <w:p w14:paraId="3A4B1040" w14:textId="77777777" w:rsidR="005B5201" w:rsidRDefault="005B5201" w:rsidP="001B4D92">
      <w:pPr>
        <w:pStyle w:val="a0"/>
        <w:numPr>
          <w:ilvl w:val="0"/>
          <w:numId w:val="19"/>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NR_AH1901 </w:t>
      </w:r>
      <w:r w:rsidRPr="00A375B5">
        <w:rPr>
          <w:rFonts w:eastAsia="宋体"/>
          <w:bCs/>
          <w:lang w:eastAsia="zh-CN"/>
        </w:rPr>
        <w:t>Chairman’s Notes</w:t>
      </w:r>
      <w:r>
        <w:rPr>
          <w:rFonts w:eastAsia="宋体"/>
          <w:bCs/>
          <w:lang w:eastAsia="zh-CN"/>
        </w:rPr>
        <w:t>.</w:t>
      </w:r>
    </w:p>
    <w:p w14:paraId="6CBB49DA" w14:textId="77777777" w:rsidR="005B5201" w:rsidRDefault="005B5201" w:rsidP="001B4D92">
      <w:pPr>
        <w:pStyle w:val="a0"/>
        <w:numPr>
          <w:ilvl w:val="0"/>
          <w:numId w:val="19"/>
        </w:numPr>
        <w:snapToGrid w:val="0"/>
        <w:spacing w:afterLines="50"/>
        <w:contextualSpacing/>
        <w:rPr>
          <w:rFonts w:eastAsia="宋体"/>
          <w:bCs/>
          <w:lang w:eastAsia="zh-CN"/>
        </w:rPr>
      </w:pPr>
      <w:r w:rsidRPr="00AB2C73">
        <w:rPr>
          <w:rFonts w:eastAsia="宋体"/>
          <w:bCs/>
          <w:lang w:eastAsia="zh-CN"/>
        </w:rPr>
        <w:t xml:space="preserve">RAN1 </w:t>
      </w:r>
      <w:r>
        <w:rPr>
          <w:rFonts w:eastAsia="宋体"/>
          <w:bCs/>
          <w:lang w:eastAsia="zh-CN"/>
        </w:rPr>
        <w:t>#96</w:t>
      </w:r>
      <w:r w:rsidRPr="00AB2C73">
        <w:rPr>
          <w:rFonts w:eastAsia="宋体"/>
          <w:bCs/>
          <w:lang w:eastAsia="zh-CN"/>
        </w:rPr>
        <w:t xml:space="preserve"> Chairman's Notes</w:t>
      </w:r>
      <w:r>
        <w:rPr>
          <w:rFonts w:eastAsia="宋体"/>
          <w:bCs/>
          <w:lang w:eastAsia="zh-CN"/>
        </w:rPr>
        <w:t>.</w:t>
      </w:r>
    </w:p>
    <w:p w14:paraId="680D31E5" w14:textId="77777777" w:rsidR="00374478" w:rsidRDefault="00374478" w:rsidP="001B4D92">
      <w:pPr>
        <w:pStyle w:val="a0"/>
        <w:numPr>
          <w:ilvl w:val="0"/>
          <w:numId w:val="19"/>
        </w:numPr>
        <w:snapToGrid w:val="0"/>
        <w:spacing w:afterLines="50"/>
        <w:contextualSpacing/>
        <w:rPr>
          <w:rFonts w:eastAsia="宋体"/>
          <w:bCs/>
          <w:lang w:eastAsia="zh-CN"/>
        </w:rPr>
      </w:pPr>
      <w:r w:rsidRPr="00374478">
        <w:rPr>
          <w:rFonts w:eastAsia="宋体"/>
          <w:bCs/>
          <w:lang w:eastAsia="zh-CN"/>
        </w:rPr>
        <w:t>RAN1 #96</w:t>
      </w:r>
      <w:r>
        <w:rPr>
          <w:rFonts w:eastAsia="宋体"/>
          <w:bCs/>
          <w:lang w:eastAsia="zh-CN"/>
        </w:rPr>
        <w:t>bis</w:t>
      </w:r>
      <w:r w:rsidRPr="00374478">
        <w:rPr>
          <w:rFonts w:eastAsia="宋体"/>
          <w:bCs/>
          <w:lang w:eastAsia="zh-CN"/>
        </w:rPr>
        <w:t xml:space="preserve"> Chairman's Notes.</w:t>
      </w:r>
    </w:p>
    <w:p w14:paraId="5D400837" w14:textId="77777777" w:rsidR="00A70B40" w:rsidRPr="00374478" w:rsidRDefault="00A70B40" w:rsidP="001B4D92">
      <w:pPr>
        <w:pStyle w:val="a0"/>
        <w:numPr>
          <w:ilvl w:val="0"/>
          <w:numId w:val="19"/>
        </w:numPr>
        <w:snapToGrid w:val="0"/>
        <w:spacing w:afterLines="50"/>
        <w:contextualSpacing/>
        <w:rPr>
          <w:rFonts w:eastAsia="宋体"/>
          <w:bCs/>
          <w:lang w:eastAsia="zh-CN"/>
        </w:rPr>
      </w:pPr>
      <w:r>
        <w:rPr>
          <w:rFonts w:eastAsia="宋体"/>
          <w:bCs/>
          <w:lang w:eastAsia="zh-CN"/>
        </w:rPr>
        <w:t>TS38.211</w:t>
      </w:r>
    </w:p>
    <w:p w14:paraId="7C8800A4" w14:textId="77777777" w:rsidR="00A70B40" w:rsidRDefault="00A70B40" w:rsidP="001B4D92">
      <w:pPr>
        <w:pStyle w:val="a0"/>
        <w:numPr>
          <w:ilvl w:val="0"/>
          <w:numId w:val="19"/>
        </w:numPr>
        <w:snapToGrid w:val="0"/>
        <w:spacing w:afterLines="50"/>
        <w:contextualSpacing/>
        <w:rPr>
          <w:rFonts w:eastAsia="宋体"/>
          <w:bCs/>
          <w:lang w:eastAsia="zh-CN"/>
        </w:rPr>
      </w:pPr>
      <w:r w:rsidRPr="00B96CC7">
        <w:rPr>
          <w:rFonts w:eastAsia="宋体"/>
          <w:bCs/>
          <w:lang w:eastAsia="zh-CN"/>
        </w:rPr>
        <w:t>R1-1906166</w:t>
      </w:r>
      <w:r>
        <w:rPr>
          <w:rFonts w:eastAsia="宋体"/>
          <w:bCs/>
          <w:lang w:eastAsia="zh-CN"/>
        </w:rPr>
        <w:t xml:space="preserve">, </w:t>
      </w:r>
      <w:r w:rsidRPr="00B96CC7">
        <w:rPr>
          <w:rFonts w:eastAsia="宋体"/>
          <w:bCs/>
          <w:lang w:eastAsia="zh-CN"/>
        </w:rPr>
        <w:t>Performance evaluation and observations for multi-DCI-based multi-TRP transmission</w:t>
      </w:r>
      <w:r>
        <w:rPr>
          <w:rFonts w:eastAsia="宋体"/>
          <w:bCs/>
          <w:lang w:eastAsia="zh-CN"/>
        </w:rPr>
        <w:t>, vivo, RAN1 #97.</w:t>
      </w:r>
    </w:p>
    <w:p w14:paraId="088D8B8B" w14:textId="3E039193" w:rsidR="00374478" w:rsidRDefault="00374478" w:rsidP="001B4D92">
      <w:pPr>
        <w:pStyle w:val="a0"/>
        <w:numPr>
          <w:ilvl w:val="0"/>
          <w:numId w:val="19"/>
        </w:numPr>
        <w:snapToGrid w:val="0"/>
        <w:spacing w:afterLines="50"/>
        <w:contextualSpacing/>
        <w:rPr>
          <w:rFonts w:eastAsia="宋体"/>
          <w:bCs/>
          <w:lang w:eastAsia="zh-CN"/>
        </w:rPr>
      </w:pPr>
      <w:r w:rsidRPr="00374478">
        <w:rPr>
          <w:rFonts w:eastAsia="宋体"/>
          <w:bCs/>
          <w:lang w:eastAsia="zh-CN"/>
        </w:rPr>
        <w:t>R1-19</w:t>
      </w:r>
      <w:r>
        <w:rPr>
          <w:rFonts w:eastAsia="宋体"/>
          <w:bCs/>
          <w:lang w:eastAsia="zh-CN"/>
        </w:rPr>
        <w:t>0</w:t>
      </w:r>
      <w:r w:rsidRPr="00374478">
        <w:rPr>
          <w:rFonts w:eastAsia="宋体"/>
          <w:bCs/>
          <w:lang w:eastAsia="zh-CN"/>
        </w:rPr>
        <w:t>6167</w:t>
      </w:r>
      <w:r>
        <w:rPr>
          <w:rFonts w:eastAsia="宋体"/>
          <w:bCs/>
          <w:lang w:eastAsia="zh-CN"/>
        </w:rPr>
        <w:t xml:space="preserve">, </w:t>
      </w:r>
      <w:r w:rsidRPr="00374478">
        <w:rPr>
          <w:rFonts w:eastAsia="宋体"/>
          <w:bCs/>
          <w:lang w:eastAsia="zh-CN"/>
        </w:rPr>
        <w:t>Performance evaluation and observations for single-DCI-based URLLC transmission schemes</w:t>
      </w:r>
      <w:r>
        <w:rPr>
          <w:rFonts w:eastAsia="宋体"/>
          <w:bCs/>
          <w:lang w:eastAsia="zh-CN"/>
        </w:rPr>
        <w:t>, vivo, RAN1 #97.</w:t>
      </w:r>
    </w:p>
    <w:p w14:paraId="5B119CCD" w14:textId="77777777" w:rsidR="00A70B40" w:rsidRDefault="00A70B40" w:rsidP="001B4D92">
      <w:pPr>
        <w:pStyle w:val="a0"/>
        <w:numPr>
          <w:ilvl w:val="0"/>
          <w:numId w:val="19"/>
        </w:numPr>
        <w:snapToGrid w:val="0"/>
        <w:spacing w:afterLines="50"/>
        <w:contextualSpacing/>
        <w:rPr>
          <w:rFonts w:eastAsia="宋体"/>
          <w:bCs/>
          <w:lang w:eastAsia="zh-CN"/>
        </w:rPr>
      </w:pPr>
      <w:r w:rsidRPr="000F60FF">
        <w:rPr>
          <w:rFonts w:eastAsia="宋体"/>
          <w:bCs/>
          <w:lang w:eastAsia="zh-CN"/>
        </w:rPr>
        <w:t>R1-1906168</w:t>
      </w:r>
      <w:r>
        <w:rPr>
          <w:rFonts w:eastAsia="宋体"/>
          <w:bCs/>
          <w:lang w:eastAsia="zh-CN"/>
        </w:rPr>
        <w:t>,</w:t>
      </w:r>
      <w:r w:rsidRPr="00CC4A37">
        <w:rPr>
          <w:rFonts w:eastAsia="宋体"/>
          <w:bCs/>
          <w:lang w:eastAsia="zh-CN"/>
        </w:rPr>
        <w:t xml:space="preserve"> </w:t>
      </w:r>
      <w:r w:rsidRPr="000F60FF">
        <w:rPr>
          <w:rFonts w:eastAsia="宋体"/>
          <w:bCs/>
          <w:lang w:eastAsia="zh-CN"/>
        </w:rPr>
        <w:t>Discussion on multi-DCI-based URLLC transmission</w:t>
      </w:r>
      <w:r>
        <w:rPr>
          <w:rFonts w:eastAsia="宋体"/>
          <w:bCs/>
          <w:lang w:eastAsia="zh-CN"/>
        </w:rPr>
        <w:t>, vivo, RAN1 #97.</w:t>
      </w:r>
    </w:p>
    <w:p w14:paraId="594FE710" w14:textId="41424307" w:rsidR="004A259A" w:rsidRPr="00384268" w:rsidRDefault="004A259A" w:rsidP="009D5453">
      <w:pPr>
        <w:pStyle w:val="a0"/>
        <w:spacing w:beforeLines="50" w:before="120" w:afterLines="50"/>
        <w:rPr>
          <w:rFonts w:eastAsia="宋体"/>
          <w:szCs w:val="20"/>
          <w:lang w:eastAsia="zh-CN"/>
        </w:rPr>
      </w:pPr>
    </w:p>
    <w:sectPr w:rsidR="004A259A" w:rsidRPr="00384268" w:rsidSect="009435B6">
      <w:head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70102" w14:textId="77777777" w:rsidR="00B87A37" w:rsidRDefault="00B87A37">
      <w:r>
        <w:separator/>
      </w:r>
    </w:p>
  </w:endnote>
  <w:endnote w:type="continuationSeparator" w:id="0">
    <w:p w14:paraId="661D4FD5" w14:textId="77777777" w:rsidR="00B87A37" w:rsidRDefault="00B8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B9868" w14:textId="77777777" w:rsidR="00B87A37" w:rsidRDefault="00B87A37">
      <w:r>
        <w:separator/>
      </w:r>
    </w:p>
  </w:footnote>
  <w:footnote w:type="continuationSeparator" w:id="0">
    <w:p w14:paraId="4D0CCBC7" w14:textId="77777777" w:rsidR="00B87A37" w:rsidRDefault="00B87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314632" w:rsidRDefault="0031463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nsid w:val="0FA975DF"/>
    <w:multiLevelType w:val="multilevel"/>
    <w:tmpl w:val="7016800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pStyle w:val="title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9693AA5"/>
    <w:multiLevelType w:val="hybridMultilevel"/>
    <w:tmpl w:val="26587830"/>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8"/>
  </w:num>
  <w:num w:numId="3">
    <w:abstractNumId w:val="7"/>
  </w:num>
  <w:num w:numId="4">
    <w:abstractNumId w:val="17"/>
  </w:num>
  <w:num w:numId="5">
    <w:abstractNumId w:val="10"/>
  </w:num>
  <w:num w:numId="6">
    <w:abstractNumId w:val="6"/>
  </w:num>
  <w:num w:numId="7">
    <w:abstractNumId w:val="5"/>
  </w:num>
  <w:num w:numId="8">
    <w:abstractNumId w:val="3"/>
  </w:num>
  <w:num w:numId="9">
    <w:abstractNumId w:val="8"/>
  </w:num>
  <w:num w:numId="10">
    <w:abstractNumId w:val="13"/>
  </w:num>
  <w:num w:numId="11">
    <w:abstractNumId w:val="9"/>
  </w:num>
  <w:num w:numId="12">
    <w:abstractNumId w:val="11"/>
  </w:num>
  <w:num w:numId="13">
    <w:abstractNumId w:val="15"/>
  </w:num>
  <w:num w:numId="14">
    <w:abstractNumId w:val="14"/>
  </w:num>
  <w:num w:numId="15">
    <w:abstractNumId w:val="2"/>
  </w:num>
  <w:num w:numId="16">
    <w:abstractNumId w:val="4"/>
  </w:num>
  <w:num w:numId="17">
    <w:abstractNumId w:val="0"/>
  </w:num>
  <w:num w:numId="18">
    <w:abstractNumId w:val="1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400B"/>
    <w:rsid w:val="0006415F"/>
    <w:rsid w:val="000641A0"/>
    <w:rsid w:val="000643C3"/>
    <w:rsid w:val="000643CC"/>
    <w:rsid w:val="000647E2"/>
    <w:rsid w:val="000658F2"/>
    <w:rsid w:val="0006633A"/>
    <w:rsid w:val="0006651A"/>
    <w:rsid w:val="00066A5E"/>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00E"/>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5A4"/>
    <w:rsid w:val="000A07A7"/>
    <w:rsid w:val="000A09D3"/>
    <w:rsid w:val="000A0ECB"/>
    <w:rsid w:val="000A1A4E"/>
    <w:rsid w:val="000A1BC9"/>
    <w:rsid w:val="000A2339"/>
    <w:rsid w:val="000A2B56"/>
    <w:rsid w:val="000A2D2E"/>
    <w:rsid w:val="000A2DF4"/>
    <w:rsid w:val="000A3167"/>
    <w:rsid w:val="000A33A0"/>
    <w:rsid w:val="000A3FE9"/>
    <w:rsid w:val="000A4A17"/>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D16"/>
    <w:rsid w:val="000B2F47"/>
    <w:rsid w:val="000B2FE8"/>
    <w:rsid w:val="000B3216"/>
    <w:rsid w:val="000B3390"/>
    <w:rsid w:val="000B33C6"/>
    <w:rsid w:val="000B36EE"/>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7FF5"/>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3C6B"/>
    <w:rsid w:val="000E4629"/>
    <w:rsid w:val="000E4F2F"/>
    <w:rsid w:val="000E5021"/>
    <w:rsid w:val="000E5A12"/>
    <w:rsid w:val="000E5F18"/>
    <w:rsid w:val="000E5FB3"/>
    <w:rsid w:val="000E66F1"/>
    <w:rsid w:val="000E7159"/>
    <w:rsid w:val="000E7D93"/>
    <w:rsid w:val="000E7E98"/>
    <w:rsid w:val="000E7F62"/>
    <w:rsid w:val="000F00ED"/>
    <w:rsid w:val="000F0755"/>
    <w:rsid w:val="000F1063"/>
    <w:rsid w:val="000F11F0"/>
    <w:rsid w:val="000F16DB"/>
    <w:rsid w:val="000F1F75"/>
    <w:rsid w:val="000F26CF"/>
    <w:rsid w:val="000F306D"/>
    <w:rsid w:val="000F332B"/>
    <w:rsid w:val="000F38D0"/>
    <w:rsid w:val="000F3F5E"/>
    <w:rsid w:val="000F444E"/>
    <w:rsid w:val="000F468E"/>
    <w:rsid w:val="000F57D5"/>
    <w:rsid w:val="000F60FF"/>
    <w:rsid w:val="000F62FB"/>
    <w:rsid w:val="000F64C8"/>
    <w:rsid w:val="000F6E9B"/>
    <w:rsid w:val="000F71D0"/>
    <w:rsid w:val="000F73E0"/>
    <w:rsid w:val="000F75EA"/>
    <w:rsid w:val="000F761D"/>
    <w:rsid w:val="000F77AA"/>
    <w:rsid w:val="000F7D04"/>
    <w:rsid w:val="001005AB"/>
    <w:rsid w:val="001009E1"/>
    <w:rsid w:val="001013FA"/>
    <w:rsid w:val="001017CA"/>
    <w:rsid w:val="001027E3"/>
    <w:rsid w:val="001032FB"/>
    <w:rsid w:val="00103937"/>
    <w:rsid w:val="0010493D"/>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BD9"/>
    <w:rsid w:val="00114F04"/>
    <w:rsid w:val="001151F9"/>
    <w:rsid w:val="00115911"/>
    <w:rsid w:val="001166B0"/>
    <w:rsid w:val="00117296"/>
    <w:rsid w:val="0011734D"/>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876"/>
    <w:rsid w:val="00155B12"/>
    <w:rsid w:val="00155CD9"/>
    <w:rsid w:val="00156CCB"/>
    <w:rsid w:val="00156EF4"/>
    <w:rsid w:val="00157398"/>
    <w:rsid w:val="00157A72"/>
    <w:rsid w:val="00157BD9"/>
    <w:rsid w:val="00157E43"/>
    <w:rsid w:val="001607B3"/>
    <w:rsid w:val="00160C79"/>
    <w:rsid w:val="00161189"/>
    <w:rsid w:val="001615A6"/>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C"/>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4CF1"/>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44B"/>
    <w:rsid w:val="001A727B"/>
    <w:rsid w:val="001A7D4F"/>
    <w:rsid w:val="001B03B7"/>
    <w:rsid w:val="001B09AD"/>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A93"/>
    <w:rsid w:val="001C3D68"/>
    <w:rsid w:val="001C41EF"/>
    <w:rsid w:val="001C4D1F"/>
    <w:rsid w:val="001C4D23"/>
    <w:rsid w:val="001C4F0D"/>
    <w:rsid w:val="001C56C5"/>
    <w:rsid w:val="001C5AE9"/>
    <w:rsid w:val="001C5D2D"/>
    <w:rsid w:val="001C626F"/>
    <w:rsid w:val="001C67B5"/>
    <w:rsid w:val="001C7268"/>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E085D"/>
    <w:rsid w:val="001E1051"/>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4C1"/>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347"/>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2D3B"/>
    <w:rsid w:val="00263019"/>
    <w:rsid w:val="002631A0"/>
    <w:rsid w:val="002633A6"/>
    <w:rsid w:val="00263CEB"/>
    <w:rsid w:val="002648B0"/>
    <w:rsid w:val="00264F6D"/>
    <w:rsid w:val="002652B0"/>
    <w:rsid w:val="00265D85"/>
    <w:rsid w:val="00265D91"/>
    <w:rsid w:val="0026623C"/>
    <w:rsid w:val="00266275"/>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62B"/>
    <w:rsid w:val="002766C7"/>
    <w:rsid w:val="002802E9"/>
    <w:rsid w:val="002802F5"/>
    <w:rsid w:val="00280862"/>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5019"/>
    <w:rsid w:val="002A6D2B"/>
    <w:rsid w:val="002A6FB3"/>
    <w:rsid w:val="002A76CA"/>
    <w:rsid w:val="002A79B0"/>
    <w:rsid w:val="002B01C7"/>
    <w:rsid w:val="002B0238"/>
    <w:rsid w:val="002B0787"/>
    <w:rsid w:val="002B07FC"/>
    <w:rsid w:val="002B10F5"/>
    <w:rsid w:val="002B1B76"/>
    <w:rsid w:val="002B22D7"/>
    <w:rsid w:val="002B2F28"/>
    <w:rsid w:val="002B370D"/>
    <w:rsid w:val="002B3BC2"/>
    <w:rsid w:val="002B42B6"/>
    <w:rsid w:val="002B4D65"/>
    <w:rsid w:val="002B5BD6"/>
    <w:rsid w:val="002B6B19"/>
    <w:rsid w:val="002B7006"/>
    <w:rsid w:val="002B72A6"/>
    <w:rsid w:val="002B72C2"/>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5A9"/>
    <w:rsid w:val="002D16FF"/>
    <w:rsid w:val="002D17AB"/>
    <w:rsid w:val="002D1D6E"/>
    <w:rsid w:val="002D2279"/>
    <w:rsid w:val="002D2519"/>
    <w:rsid w:val="002D255C"/>
    <w:rsid w:val="002D2F9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256E"/>
    <w:rsid w:val="00313649"/>
    <w:rsid w:val="00314056"/>
    <w:rsid w:val="003145CD"/>
    <w:rsid w:val="00314632"/>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1D"/>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4BD"/>
    <w:rsid w:val="003605AC"/>
    <w:rsid w:val="00360649"/>
    <w:rsid w:val="00360E25"/>
    <w:rsid w:val="00360F55"/>
    <w:rsid w:val="003611D5"/>
    <w:rsid w:val="00361918"/>
    <w:rsid w:val="00361A29"/>
    <w:rsid w:val="00361C59"/>
    <w:rsid w:val="00361E49"/>
    <w:rsid w:val="00361E8B"/>
    <w:rsid w:val="00361F7A"/>
    <w:rsid w:val="003626FA"/>
    <w:rsid w:val="0036283C"/>
    <w:rsid w:val="00363552"/>
    <w:rsid w:val="00363A13"/>
    <w:rsid w:val="003641C6"/>
    <w:rsid w:val="003647DD"/>
    <w:rsid w:val="0036569E"/>
    <w:rsid w:val="00367E11"/>
    <w:rsid w:val="00370D82"/>
    <w:rsid w:val="003711AF"/>
    <w:rsid w:val="00371656"/>
    <w:rsid w:val="003727D1"/>
    <w:rsid w:val="003727F5"/>
    <w:rsid w:val="00372BF3"/>
    <w:rsid w:val="003731FE"/>
    <w:rsid w:val="003735F6"/>
    <w:rsid w:val="0037397C"/>
    <w:rsid w:val="00373EFB"/>
    <w:rsid w:val="00374478"/>
    <w:rsid w:val="0037540A"/>
    <w:rsid w:val="0037711F"/>
    <w:rsid w:val="003771A5"/>
    <w:rsid w:val="00377325"/>
    <w:rsid w:val="00377CDF"/>
    <w:rsid w:val="003817C3"/>
    <w:rsid w:val="00381CCA"/>
    <w:rsid w:val="00382699"/>
    <w:rsid w:val="0038292E"/>
    <w:rsid w:val="00382C54"/>
    <w:rsid w:val="00382F03"/>
    <w:rsid w:val="0038335C"/>
    <w:rsid w:val="003835FA"/>
    <w:rsid w:val="00384268"/>
    <w:rsid w:val="00384CFE"/>
    <w:rsid w:val="00386944"/>
    <w:rsid w:val="00386C50"/>
    <w:rsid w:val="00386D1C"/>
    <w:rsid w:val="003870EF"/>
    <w:rsid w:val="0038772F"/>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1FE"/>
    <w:rsid w:val="003C7ED7"/>
    <w:rsid w:val="003D0A0C"/>
    <w:rsid w:val="003D19EF"/>
    <w:rsid w:val="003D2438"/>
    <w:rsid w:val="003D262F"/>
    <w:rsid w:val="003D2926"/>
    <w:rsid w:val="003D3672"/>
    <w:rsid w:val="003D36FE"/>
    <w:rsid w:val="003D3B4F"/>
    <w:rsid w:val="003D40AE"/>
    <w:rsid w:val="003D4221"/>
    <w:rsid w:val="003D45F8"/>
    <w:rsid w:val="003D485D"/>
    <w:rsid w:val="003D4C51"/>
    <w:rsid w:val="003D5735"/>
    <w:rsid w:val="003D5B2D"/>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3E6E"/>
    <w:rsid w:val="00404D63"/>
    <w:rsid w:val="00405E3B"/>
    <w:rsid w:val="00405E94"/>
    <w:rsid w:val="00406A66"/>
    <w:rsid w:val="00406C82"/>
    <w:rsid w:val="0040734D"/>
    <w:rsid w:val="004074AB"/>
    <w:rsid w:val="00407B38"/>
    <w:rsid w:val="0041126A"/>
    <w:rsid w:val="00412A5D"/>
    <w:rsid w:val="00412FDE"/>
    <w:rsid w:val="00413096"/>
    <w:rsid w:val="0041344F"/>
    <w:rsid w:val="00413DAD"/>
    <w:rsid w:val="00413E9E"/>
    <w:rsid w:val="004143FC"/>
    <w:rsid w:val="00414A8B"/>
    <w:rsid w:val="00414CFC"/>
    <w:rsid w:val="00414D76"/>
    <w:rsid w:val="00414E85"/>
    <w:rsid w:val="004152FC"/>
    <w:rsid w:val="004154C1"/>
    <w:rsid w:val="00415DAE"/>
    <w:rsid w:val="004161C9"/>
    <w:rsid w:val="00416625"/>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3186"/>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50175"/>
    <w:rsid w:val="0045021E"/>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237D"/>
    <w:rsid w:val="004724C4"/>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0233"/>
    <w:rsid w:val="004A150D"/>
    <w:rsid w:val="004A1629"/>
    <w:rsid w:val="004A259A"/>
    <w:rsid w:val="004A2673"/>
    <w:rsid w:val="004A2CA4"/>
    <w:rsid w:val="004A3181"/>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EA2"/>
    <w:rsid w:val="004C54C0"/>
    <w:rsid w:val="004C54D3"/>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797"/>
    <w:rsid w:val="004F1BD0"/>
    <w:rsid w:val="004F25F4"/>
    <w:rsid w:val="004F2EF2"/>
    <w:rsid w:val="004F3085"/>
    <w:rsid w:val="004F3248"/>
    <w:rsid w:val="004F45ED"/>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DD2"/>
    <w:rsid w:val="005270AA"/>
    <w:rsid w:val="0052721C"/>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51F"/>
    <w:rsid w:val="0056254F"/>
    <w:rsid w:val="00562C30"/>
    <w:rsid w:val="0056487E"/>
    <w:rsid w:val="00564A33"/>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454B"/>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41DD"/>
    <w:rsid w:val="00644BFA"/>
    <w:rsid w:val="00644FD3"/>
    <w:rsid w:val="0064518D"/>
    <w:rsid w:val="0064541F"/>
    <w:rsid w:val="006455B2"/>
    <w:rsid w:val="00647274"/>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B90"/>
    <w:rsid w:val="006B0C14"/>
    <w:rsid w:val="006B1695"/>
    <w:rsid w:val="006B2B1E"/>
    <w:rsid w:val="006B2BD9"/>
    <w:rsid w:val="006B2F30"/>
    <w:rsid w:val="006B3234"/>
    <w:rsid w:val="006B35C8"/>
    <w:rsid w:val="006B40AA"/>
    <w:rsid w:val="006B417E"/>
    <w:rsid w:val="006B4A0C"/>
    <w:rsid w:val="006B4A53"/>
    <w:rsid w:val="006B4EAB"/>
    <w:rsid w:val="006B51ED"/>
    <w:rsid w:val="006B528E"/>
    <w:rsid w:val="006B5532"/>
    <w:rsid w:val="006B6589"/>
    <w:rsid w:val="006B69E9"/>
    <w:rsid w:val="006B6C86"/>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3A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4F8"/>
    <w:rsid w:val="00703E0E"/>
    <w:rsid w:val="0070418B"/>
    <w:rsid w:val="00704FAF"/>
    <w:rsid w:val="00705211"/>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5965"/>
    <w:rsid w:val="007159A6"/>
    <w:rsid w:val="0071761A"/>
    <w:rsid w:val="00717988"/>
    <w:rsid w:val="007204FE"/>
    <w:rsid w:val="00721024"/>
    <w:rsid w:val="0072150D"/>
    <w:rsid w:val="00722A4D"/>
    <w:rsid w:val="00722C37"/>
    <w:rsid w:val="00722F04"/>
    <w:rsid w:val="007232E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CED"/>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BB0"/>
    <w:rsid w:val="00772C65"/>
    <w:rsid w:val="007734CD"/>
    <w:rsid w:val="00773773"/>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0B"/>
    <w:rsid w:val="007B10EE"/>
    <w:rsid w:val="007B11DA"/>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A5B"/>
    <w:rsid w:val="007E22BF"/>
    <w:rsid w:val="007E24C9"/>
    <w:rsid w:val="007E2D26"/>
    <w:rsid w:val="007E3A95"/>
    <w:rsid w:val="007E3BCD"/>
    <w:rsid w:val="007E3FB4"/>
    <w:rsid w:val="007E4071"/>
    <w:rsid w:val="007E44BD"/>
    <w:rsid w:val="007E4C21"/>
    <w:rsid w:val="007E72AA"/>
    <w:rsid w:val="007E746D"/>
    <w:rsid w:val="007E7525"/>
    <w:rsid w:val="007F0256"/>
    <w:rsid w:val="007F0604"/>
    <w:rsid w:val="007F0DC3"/>
    <w:rsid w:val="007F15A7"/>
    <w:rsid w:val="007F2780"/>
    <w:rsid w:val="007F304B"/>
    <w:rsid w:val="007F3744"/>
    <w:rsid w:val="007F39CE"/>
    <w:rsid w:val="007F3ACC"/>
    <w:rsid w:val="007F3DC9"/>
    <w:rsid w:val="007F45B1"/>
    <w:rsid w:val="007F4B39"/>
    <w:rsid w:val="007F5999"/>
    <w:rsid w:val="007F5E32"/>
    <w:rsid w:val="007F6705"/>
    <w:rsid w:val="007F6D53"/>
    <w:rsid w:val="007F6E98"/>
    <w:rsid w:val="007F70AB"/>
    <w:rsid w:val="007F70DA"/>
    <w:rsid w:val="007F7149"/>
    <w:rsid w:val="007F7296"/>
    <w:rsid w:val="007F744C"/>
    <w:rsid w:val="007F7AE2"/>
    <w:rsid w:val="007F7FC6"/>
    <w:rsid w:val="00800D8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1101D"/>
    <w:rsid w:val="008110E5"/>
    <w:rsid w:val="00811690"/>
    <w:rsid w:val="00811752"/>
    <w:rsid w:val="008117D5"/>
    <w:rsid w:val="00811BF2"/>
    <w:rsid w:val="008126ED"/>
    <w:rsid w:val="00813254"/>
    <w:rsid w:val="0081335D"/>
    <w:rsid w:val="00813CF3"/>
    <w:rsid w:val="00813D49"/>
    <w:rsid w:val="00813ED0"/>
    <w:rsid w:val="008143CB"/>
    <w:rsid w:val="0081485B"/>
    <w:rsid w:val="008149BE"/>
    <w:rsid w:val="008153AE"/>
    <w:rsid w:val="0081581E"/>
    <w:rsid w:val="0081631C"/>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26"/>
    <w:rsid w:val="008416C7"/>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6AE4"/>
    <w:rsid w:val="0088728A"/>
    <w:rsid w:val="008900EB"/>
    <w:rsid w:val="008900F7"/>
    <w:rsid w:val="00890253"/>
    <w:rsid w:val="00890304"/>
    <w:rsid w:val="008909D6"/>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4C9"/>
    <w:rsid w:val="00897754"/>
    <w:rsid w:val="0089794D"/>
    <w:rsid w:val="00897D1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C85"/>
    <w:rsid w:val="008D4E04"/>
    <w:rsid w:val="008D50BB"/>
    <w:rsid w:val="008D5541"/>
    <w:rsid w:val="008D5C81"/>
    <w:rsid w:val="008D5EBF"/>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28DD"/>
    <w:rsid w:val="009231C2"/>
    <w:rsid w:val="00923245"/>
    <w:rsid w:val="0092560D"/>
    <w:rsid w:val="00925757"/>
    <w:rsid w:val="00925867"/>
    <w:rsid w:val="00925DD5"/>
    <w:rsid w:val="0092649C"/>
    <w:rsid w:val="009268A8"/>
    <w:rsid w:val="0092752C"/>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47F"/>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8D8"/>
    <w:rsid w:val="009A39E3"/>
    <w:rsid w:val="009A4750"/>
    <w:rsid w:val="009A4F7F"/>
    <w:rsid w:val="009A4FB1"/>
    <w:rsid w:val="009A519B"/>
    <w:rsid w:val="009A5411"/>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C35"/>
    <w:rsid w:val="009C1262"/>
    <w:rsid w:val="009C1B7D"/>
    <w:rsid w:val="009C1D6A"/>
    <w:rsid w:val="009C1F45"/>
    <w:rsid w:val="009C2060"/>
    <w:rsid w:val="009C2DDE"/>
    <w:rsid w:val="009C32C7"/>
    <w:rsid w:val="009C392E"/>
    <w:rsid w:val="009C3B5D"/>
    <w:rsid w:val="009C458C"/>
    <w:rsid w:val="009C458E"/>
    <w:rsid w:val="009C4704"/>
    <w:rsid w:val="009C4A36"/>
    <w:rsid w:val="009C4D99"/>
    <w:rsid w:val="009C519E"/>
    <w:rsid w:val="009C52CB"/>
    <w:rsid w:val="009C5587"/>
    <w:rsid w:val="009C58B4"/>
    <w:rsid w:val="009C5957"/>
    <w:rsid w:val="009C5A97"/>
    <w:rsid w:val="009C5F02"/>
    <w:rsid w:val="009C6A3A"/>
    <w:rsid w:val="009C7691"/>
    <w:rsid w:val="009C76FD"/>
    <w:rsid w:val="009C7CE7"/>
    <w:rsid w:val="009D01BF"/>
    <w:rsid w:val="009D0A75"/>
    <w:rsid w:val="009D111E"/>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ABC"/>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E7B"/>
    <w:rsid w:val="00A5656D"/>
    <w:rsid w:val="00A57D4C"/>
    <w:rsid w:val="00A57FF7"/>
    <w:rsid w:val="00A600CC"/>
    <w:rsid w:val="00A6072B"/>
    <w:rsid w:val="00A60957"/>
    <w:rsid w:val="00A60B6E"/>
    <w:rsid w:val="00A60DEE"/>
    <w:rsid w:val="00A6116A"/>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5C89"/>
    <w:rsid w:val="00A960DD"/>
    <w:rsid w:val="00A96694"/>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B653E"/>
    <w:rsid w:val="00AC0119"/>
    <w:rsid w:val="00AC0750"/>
    <w:rsid w:val="00AC0CFA"/>
    <w:rsid w:val="00AC0D3A"/>
    <w:rsid w:val="00AC0E9F"/>
    <w:rsid w:val="00AC0F32"/>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962"/>
    <w:rsid w:val="00AD5A35"/>
    <w:rsid w:val="00AD733A"/>
    <w:rsid w:val="00AD741B"/>
    <w:rsid w:val="00AE0042"/>
    <w:rsid w:val="00AE0274"/>
    <w:rsid w:val="00AE060C"/>
    <w:rsid w:val="00AE1403"/>
    <w:rsid w:val="00AE148B"/>
    <w:rsid w:val="00AE18CD"/>
    <w:rsid w:val="00AE21B4"/>
    <w:rsid w:val="00AE246C"/>
    <w:rsid w:val="00AE3AC0"/>
    <w:rsid w:val="00AE3F39"/>
    <w:rsid w:val="00AE4342"/>
    <w:rsid w:val="00AE465E"/>
    <w:rsid w:val="00AE50A7"/>
    <w:rsid w:val="00AE53E7"/>
    <w:rsid w:val="00AE543D"/>
    <w:rsid w:val="00AE56A1"/>
    <w:rsid w:val="00AE586B"/>
    <w:rsid w:val="00AE5CC7"/>
    <w:rsid w:val="00AE60F0"/>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1A3"/>
    <w:rsid w:val="00B01619"/>
    <w:rsid w:val="00B017B4"/>
    <w:rsid w:val="00B022FC"/>
    <w:rsid w:val="00B0289D"/>
    <w:rsid w:val="00B02B6D"/>
    <w:rsid w:val="00B03CD6"/>
    <w:rsid w:val="00B04944"/>
    <w:rsid w:val="00B0537A"/>
    <w:rsid w:val="00B05EB5"/>
    <w:rsid w:val="00B06437"/>
    <w:rsid w:val="00B069FC"/>
    <w:rsid w:val="00B06DFC"/>
    <w:rsid w:val="00B07356"/>
    <w:rsid w:val="00B0744B"/>
    <w:rsid w:val="00B11052"/>
    <w:rsid w:val="00B113DD"/>
    <w:rsid w:val="00B12315"/>
    <w:rsid w:val="00B1252E"/>
    <w:rsid w:val="00B13939"/>
    <w:rsid w:val="00B14056"/>
    <w:rsid w:val="00B14C1A"/>
    <w:rsid w:val="00B14E14"/>
    <w:rsid w:val="00B15097"/>
    <w:rsid w:val="00B1521D"/>
    <w:rsid w:val="00B15672"/>
    <w:rsid w:val="00B15DF0"/>
    <w:rsid w:val="00B1695B"/>
    <w:rsid w:val="00B17D65"/>
    <w:rsid w:val="00B20159"/>
    <w:rsid w:val="00B21C2E"/>
    <w:rsid w:val="00B21C3D"/>
    <w:rsid w:val="00B21FD6"/>
    <w:rsid w:val="00B22748"/>
    <w:rsid w:val="00B22E11"/>
    <w:rsid w:val="00B23663"/>
    <w:rsid w:val="00B23688"/>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A25"/>
    <w:rsid w:val="00B55E70"/>
    <w:rsid w:val="00B563A7"/>
    <w:rsid w:val="00B57477"/>
    <w:rsid w:val="00B574C7"/>
    <w:rsid w:val="00B57DCA"/>
    <w:rsid w:val="00B61864"/>
    <w:rsid w:val="00B61B8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977"/>
    <w:rsid w:val="00B7718E"/>
    <w:rsid w:val="00B772DD"/>
    <w:rsid w:val="00B80AAC"/>
    <w:rsid w:val="00B815C2"/>
    <w:rsid w:val="00B817A2"/>
    <w:rsid w:val="00B81B31"/>
    <w:rsid w:val="00B81BE0"/>
    <w:rsid w:val="00B81F1C"/>
    <w:rsid w:val="00B82D77"/>
    <w:rsid w:val="00B8365A"/>
    <w:rsid w:val="00B8369D"/>
    <w:rsid w:val="00B840D4"/>
    <w:rsid w:val="00B843B5"/>
    <w:rsid w:val="00B85466"/>
    <w:rsid w:val="00B85744"/>
    <w:rsid w:val="00B857F1"/>
    <w:rsid w:val="00B8582F"/>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68B"/>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0282"/>
    <w:rsid w:val="00C10AD9"/>
    <w:rsid w:val="00C117BE"/>
    <w:rsid w:val="00C126B6"/>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EDE"/>
    <w:rsid w:val="00C53FD6"/>
    <w:rsid w:val="00C54719"/>
    <w:rsid w:val="00C54C1F"/>
    <w:rsid w:val="00C552C3"/>
    <w:rsid w:val="00C5539C"/>
    <w:rsid w:val="00C555A3"/>
    <w:rsid w:val="00C559EF"/>
    <w:rsid w:val="00C56020"/>
    <w:rsid w:val="00C56202"/>
    <w:rsid w:val="00C5633C"/>
    <w:rsid w:val="00C56CCB"/>
    <w:rsid w:val="00C56F4F"/>
    <w:rsid w:val="00C57889"/>
    <w:rsid w:val="00C578DB"/>
    <w:rsid w:val="00C60479"/>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61F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DEB"/>
    <w:rsid w:val="00C85EC0"/>
    <w:rsid w:val="00C86893"/>
    <w:rsid w:val="00C87803"/>
    <w:rsid w:val="00C90955"/>
    <w:rsid w:val="00C90B29"/>
    <w:rsid w:val="00C913AC"/>
    <w:rsid w:val="00C91ADF"/>
    <w:rsid w:val="00C92255"/>
    <w:rsid w:val="00C92621"/>
    <w:rsid w:val="00C93A2E"/>
    <w:rsid w:val="00C93D53"/>
    <w:rsid w:val="00C94DB9"/>
    <w:rsid w:val="00C950A6"/>
    <w:rsid w:val="00C95474"/>
    <w:rsid w:val="00C96004"/>
    <w:rsid w:val="00C97426"/>
    <w:rsid w:val="00CA060E"/>
    <w:rsid w:val="00CA0A76"/>
    <w:rsid w:val="00CA0F79"/>
    <w:rsid w:val="00CA1CC4"/>
    <w:rsid w:val="00CA21D4"/>
    <w:rsid w:val="00CA2256"/>
    <w:rsid w:val="00CA36EC"/>
    <w:rsid w:val="00CA43C5"/>
    <w:rsid w:val="00CA43CA"/>
    <w:rsid w:val="00CA4883"/>
    <w:rsid w:val="00CA4E1C"/>
    <w:rsid w:val="00CA4FC2"/>
    <w:rsid w:val="00CA531A"/>
    <w:rsid w:val="00CA5414"/>
    <w:rsid w:val="00CA54D4"/>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E48"/>
    <w:rsid w:val="00CC3F96"/>
    <w:rsid w:val="00CC4658"/>
    <w:rsid w:val="00CC4A37"/>
    <w:rsid w:val="00CC4DAA"/>
    <w:rsid w:val="00CC4F26"/>
    <w:rsid w:val="00CC525E"/>
    <w:rsid w:val="00CC601C"/>
    <w:rsid w:val="00CC61E2"/>
    <w:rsid w:val="00CC6924"/>
    <w:rsid w:val="00CD0445"/>
    <w:rsid w:val="00CD060E"/>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BB8"/>
    <w:rsid w:val="00CF1C9C"/>
    <w:rsid w:val="00CF1FFF"/>
    <w:rsid w:val="00CF2A20"/>
    <w:rsid w:val="00CF3246"/>
    <w:rsid w:val="00CF34FA"/>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6860"/>
    <w:rsid w:val="00D374F4"/>
    <w:rsid w:val="00D37602"/>
    <w:rsid w:val="00D3762C"/>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BC7"/>
    <w:rsid w:val="00D82D71"/>
    <w:rsid w:val="00D833FA"/>
    <w:rsid w:val="00D839E6"/>
    <w:rsid w:val="00D84139"/>
    <w:rsid w:val="00D84543"/>
    <w:rsid w:val="00D84E4A"/>
    <w:rsid w:val="00D85D7C"/>
    <w:rsid w:val="00D85E87"/>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7A"/>
    <w:rsid w:val="00DF6BEF"/>
    <w:rsid w:val="00DF6CDC"/>
    <w:rsid w:val="00DF718E"/>
    <w:rsid w:val="00DF74E8"/>
    <w:rsid w:val="00DF779E"/>
    <w:rsid w:val="00E00CEE"/>
    <w:rsid w:val="00E00F9E"/>
    <w:rsid w:val="00E01EFC"/>
    <w:rsid w:val="00E02610"/>
    <w:rsid w:val="00E039C2"/>
    <w:rsid w:val="00E03D38"/>
    <w:rsid w:val="00E03E19"/>
    <w:rsid w:val="00E040F8"/>
    <w:rsid w:val="00E0525F"/>
    <w:rsid w:val="00E05FC4"/>
    <w:rsid w:val="00E06125"/>
    <w:rsid w:val="00E06723"/>
    <w:rsid w:val="00E06973"/>
    <w:rsid w:val="00E06C0A"/>
    <w:rsid w:val="00E07D8A"/>
    <w:rsid w:val="00E10643"/>
    <w:rsid w:val="00E10829"/>
    <w:rsid w:val="00E1249C"/>
    <w:rsid w:val="00E12591"/>
    <w:rsid w:val="00E12DB9"/>
    <w:rsid w:val="00E12F2F"/>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55"/>
    <w:rsid w:val="00E949FD"/>
    <w:rsid w:val="00E950BF"/>
    <w:rsid w:val="00E95477"/>
    <w:rsid w:val="00E95DC3"/>
    <w:rsid w:val="00E962F8"/>
    <w:rsid w:val="00E967AA"/>
    <w:rsid w:val="00E96B94"/>
    <w:rsid w:val="00E96D54"/>
    <w:rsid w:val="00E96DAC"/>
    <w:rsid w:val="00E97321"/>
    <w:rsid w:val="00EA06C4"/>
    <w:rsid w:val="00EA0D91"/>
    <w:rsid w:val="00EA153A"/>
    <w:rsid w:val="00EA2100"/>
    <w:rsid w:val="00EA23F4"/>
    <w:rsid w:val="00EA2B24"/>
    <w:rsid w:val="00EA2B7A"/>
    <w:rsid w:val="00EA2D99"/>
    <w:rsid w:val="00EA3548"/>
    <w:rsid w:val="00EA3BA8"/>
    <w:rsid w:val="00EA459C"/>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CCD"/>
    <w:rsid w:val="00EC76F7"/>
    <w:rsid w:val="00ED0040"/>
    <w:rsid w:val="00ED02E9"/>
    <w:rsid w:val="00ED077D"/>
    <w:rsid w:val="00ED0DEA"/>
    <w:rsid w:val="00ED19A9"/>
    <w:rsid w:val="00ED2991"/>
    <w:rsid w:val="00ED44C2"/>
    <w:rsid w:val="00ED4795"/>
    <w:rsid w:val="00ED5218"/>
    <w:rsid w:val="00ED59A1"/>
    <w:rsid w:val="00ED5C4B"/>
    <w:rsid w:val="00ED5EB5"/>
    <w:rsid w:val="00ED6955"/>
    <w:rsid w:val="00ED738E"/>
    <w:rsid w:val="00EE0395"/>
    <w:rsid w:val="00EE0582"/>
    <w:rsid w:val="00EE0D68"/>
    <w:rsid w:val="00EE0DD3"/>
    <w:rsid w:val="00EE10A4"/>
    <w:rsid w:val="00EE11AD"/>
    <w:rsid w:val="00EE1663"/>
    <w:rsid w:val="00EE18EC"/>
    <w:rsid w:val="00EE2AF5"/>
    <w:rsid w:val="00EE2F6C"/>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13F"/>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5F2"/>
    <w:rsid w:val="00F137A3"/>
    <w:rsid w:val="00F13941"/>
    <w:rsid w:val="00F14405"/>
    <w:rsid w:val="00F1445F"/>
    <w:rsid w:val="00F145DF"/>
    <w:rsid w:val="00F1521E"/>
    <w:rsid w:val="00F15421"/>
    <w:rsid w:val="00F15557"/>
    <w:rsid w:val="00F16861"/>
    <w:rsid w:val="00F176B7"/>
    <w:rsid w:val="00F17C86"/>
    <w:rsid w:val="00F17D32"/>
    <w:rsid w:val="00F20579"/>
    <w:rsid w:val="00F20638"/>
    <w:rsid w:val="00F20676"/>
    <w:rsid w:val="00F20859"/>
    <w:rsid w:val="00F20F66"/>
    <w:rsid w:val="00F21439"/>
    <w:rsid w:val="00F21940"/>
    <w:rsid w:val="00F2258A"/>
    <w:rsid w:val="00F2286E"/>
    <w:rsid w:val="00F22D00"/>
    <w:rsid w:val="00F22F33"/>
    <w:rsid w:val="00F237F2"/>
    <w:rsid w:val="00F2403B"/>
    <w:rsid w:val="00F251D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787"/>
    <w:rsid w:val="00F64EDB"/>
    <w:rsid w:val="00F656C1"/>
    <w:rsid w:val="00F660E2"/>
    <w:rsid w:val="00F663D9"/>
    <w:rsid w:val="00F666A2"/>
    <w:rsid w:val="00F66EFA"/>
    <w:rsid w:val="00F672A6"/>
    <w:rsid w:val="00F6747A"/>
    <w:rsid w:val="00F70006"/>
    <w:rsid w:val="00F70C1A"/>
    <w:rsid w:val="00F70E77"/>
    <w:rsid w:val="00F71865"/>
    <w:rsid w:val="00F71D8E"/>
    <w:rsid w:val="00F72203"/>
    <w:rsid w:val="00F724E9"/>
    <w:rsid w:val="00F728C0"/>
    <w:rsid w:val="00F72C62"/>
    <w:rsid w:val="00F72DCF"/>
    <w:rsid w:val="00F733FF"/>
    <w:rsid w:val="00F734C0"/>
    <w:rsid w:val="00F73588"/>
    <w:rsid w:val="00F73619"/>
    <w:rsid w:val="00F749EC"/>
    <w:rsid w:val="00F756D5"/>
    <w:rsid w:val="00F76714"/>
    <w:rsid w:val="00F77167"/>
    <w:rsid w:val="00F77C92"/>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531"/>
    <w:rsid w:val="00FA08AD"/>
    <w:rsid w:val="00FA1646"/>
    <w:rsid w:val="00FA2416"/>
    <w:rsid w:val="00FA2543"/>
    <w:rsid w:val="00FA2823"/>
    <w:rsid w:val="00FA314A"/>
    <w:rsid w:val="00FA324A"/>
    <w:rsid w:val="00FA33FA"/>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0DF1"/>
    <w:rsid w:val="00FC10AB"/>
    <w:rsid w:val="00FC165F"/>
    <w:rsid w:val="00FC19E0"/>
    <w:rsid w:val="00FC1CEA"/>
    <w:rsid w:val="00FC27AF"/>
    <w:rsid w:val="00FC2D0E"/>
    <w:rsid w:val="00FC3336"/>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1490"/>
    <w:rsid w:val="00FD1BE0"/>
    <w:rsid w:val="00FD2E02"/>
    <w:rsid w:val="00FD2E9F"/>
    <w:rsid w:val="00FD2EC3"/>
    <w:rsid w:val="00FD3495"/>
    <w:rsid w:val="00FD3B6C"/>
    <w:rsid w:val="00FD3BC6"/>
    <w:rsid w:val="00FD425B"/>
    <w:rsid w:val="00FD4A11"/>
    <w:rsid w:val="00FD4E1E"/>
    <w:rsid w:val="00FD5D3B"/>
    <w:rsid w:val="00FD6371"/>
    <w:rsid w:val="00FD6708"/>
    <w:rsid w:val="00FD7A64"/>
    <w:rsid w:val="00FE000E"/>
    <w:rsid w:val="00FE0725"/>
    <w:rsid w:val="00FE08A4"/>
    <w:rsid w:val="00FE131C"/>
    <w:rsid w:val="00FE1784"/>
    <w:rsid w:val="00FE18D3"/>
    <w:rsid w:val="00FE1AF4"/>
    <w:rsid w:val="00FE1EA2"/>
    <w:rsid w:val="00FE3CFE"/>
    <w:rsid w:val="00FE3D4D"/>
    <w:rsid w:val="00FE3D94"/>
    <w:rsid w:val="00FE4346"/>
    <w:rsid w:val="00FE54C1"/>
    <w:rsid w:val="00FE5EF4"/>
    <w:rsid w:val="00FE5F32"/>
    <w:rsid w:val="00FE6573"/>
    <w:rsid w:val="00FE6E8C"/>
    <w:rsid w:val="00FE6F49"/>
    <w:rsid w:val="00FE75BC"/>
    <w:rsid w:val="00FE7AB5"/>
    <w:rsid w:val="00FF066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0A390A37-BBB1-4CFC-A91B-03267D9C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BAA"/>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列表段落 Char,¥¡¡¡¡ì¬º¥¹¥È¶ÎÂä Char,ÁÐ³ö¶ÎÂä Char,列表段落1 Char,—ño’i—Ž Char,¥ê¥¹¥È¶ÎÂä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title2"/>
    <w:link w:val="title3Char"/>
    <w:qFormat/>
    <w:rsid w:val="002C0AF7"/>
    <w:pPr>
      <w:numPr>
        <w:ilvl w:val="2"/>
        <w:numId w:val="23"/>
      </w:numPr>
    </w:pPr>
    <w:rPr>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0">
    <w:name w:val="proposal"/>
    <w:basedOn w:val="a0"/>
    <w:link w:val="proposalChar"/>
    <w:qFormat/>
    <w:rsid w:val="00981D62"/>
    <w:pPr>
      <w:spacing w:beforeLines="50" w:before="120" w:afterLines="50"/>
    </w:pPr>
    <w:rPr>
      <w:rFonts w:eastAsia="宋体"/>
      <w:b/>
      <w:szCs w:val="20"/>
      <w:lang w:eastAsia="zh-CN"/>
    </w:rPr>
  </w:style>
  <w:style w:type="character" w:customStyle="1" w:styleId="title3Char">
    <w:name w:val="title 3 Char"/>
    <w:link w:val="title3"/>
    <w:rsid w:val="002C0AF7"/>
    <w:rPr>
      <w:rFonts w:ascii="Arial" w:hAnsi="Arial"/>
      <w:bCs/>
      <w:iCs/>
      <w:sz w:val="24"/>
      <w:lang w:val="en-GB"/>
    </w:rPr>
  </w:style>
  <w:style w:type="paragraph" w:customStyle="1" w:styleId="bullet">
    <w:name w:val="bullet"/>
    <w:basedOn w:val="a"/>
    <w:link w:val="bulletChar"/>
    <w:qFormat/>
    <w:rsid w:val="00981D62"/>
    <w:pPr>
      <w:numPr>
        <w:numId w:val="16"/>
      </w:numPr>
    </w:pPr>
    <w:rPr>
      <w:rFonts w:eastAsia="宋体"/>
      <w:lang w:eastAsia="zh-CN"/>
    </w:rPr>
  </w:style>
  <w:style w:type="character" w:customStyle="1" w:styleId="proposalChar">
    <w:name w:val="proposal Char"/>
    <w:link w:val="proposal0"/>
    <w:rsid w:val="00981D62"/>
    <w:rPr>
      <w:rFonts w:eastAsia="MS Mincho"/>
      <w:b/>
      <w:szCs w:val="24"/>
      <w:lang w:val="en-US" w:eastAsia="en-US" w:bidi="ar-SA"/>
    </w:rPr>
  </w:style>
  <w:style w:type="character" w:customStyle="1" w:styleId="bulletChar">
    <w:name w:val="bullet Char"/>
    <w:link w:val="bullet"/>
    <w:rsid w:val="00981D6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3B01-B615-41AF-9CA3-AEFAD10E6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18</Pages>
  <Words>8036</Words>
  <Characters>45809</Characters>
  <Application>Microsoft Office Word</Application>
  <DocSecurity>0</DocSecurity>
  <Lines>381</Lines>
  <Paragraphs>107</Paragraphs>
  <ScaleCrop>false</ScaleCrop>
  <Company>Vivo</Company>
  <LinksUpToDate>false</LinksUpToDate>
  <CharactersWithSpaces>53738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宋扬</cp:lastModifiedBy>
  <cp:revision>10</cp:revision>
  <cp:lastPrinted>2011-08-03T09:36:00Z</cp:lastPrinted>
  <dcterms:created xsi:type="dcterms:W3CDTF">2019-05-03T13:41:00Z</dcterms:created>
  <dcterms:modified xsi:type="dcterms:W3CDTF">2019-05-03T17:20:00Z</dcterms:modified>
</cp:coreProperties>
</file>